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1B4A96" w:rsidRDefault="00FF64AB" w:rsidP="005977FE">
      <w:pPr>
        <w:spacing w:before="200" w:after="0" w:line="240" w:lineRule="auto"/>
        <w:contextualSpacing/>
        <w:rPr>
          <w:rFonts w:cs="Calibri"/>
          <w:b/>
        </w:rPr>
      </w:pPr>
      <w:r w:rsidRPr="001B4A96">
        <w:rPr>
          <w:rFonts w:cs="Calibr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CE33A" wp14:editId="5125EEA7">
                <wp:simplePos x="0" y="0"/>
                <wp:positionH relativeFrom="column">
                  <wp:posOffset>1893456</wp:posOffset>
                </wp:positionH>
                <wp:positionV relativeFrom="paragraph">
                  <wp:posOffset>-1172902</wp:posOffset>
                </wp:positionV>
                <wp:extent cx="4714875" cy="1439839"/>
                <wp:effectExtent l="0" t="0" r="28575" b="2730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4875" cy="14398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C0A" w:rsidRPr="00762E58" w:rsidRDefault="00702466" w:rsidP="00E0287C">
                            <w:pPr>
                              <w:spacing w:before="100" w:after="0"/>
                              <w:rPr>
                                <w:b/>
                                <w:sz w:val="36"/>
                                <w:szCs w:val="30"/>
                              </w:rPr>
                            </w:pPr>
                            <w:r w:rsidRPr="00762E58">
                              <w:rPr>
                                <w:b/>
                                <w:sz w:val="36"/>
                                <w:szCs w:val="30"/>
                              </w:rPr>
                              <w:t>Cadre de mémoire technique</w:t>
                            </w:r>
                          </w:p>
                          <w:p w:rsidR="00312100" w:rsidRPr="00312100" w:rsidRDefault="00312100" w:rsidP="00312100">
                            <w:pPr>
                              <w:spacing w:before="60"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312100">
                              <w:rPr>
                                <w:b/>
                                <w:sz w:val="20"/>
                                <w:szCs w:val="20"/>
                              </w:rPr>
                              <w:t>GROUPEMENT HOSPITALIER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F5883">
                              <w:rPr>
                                <w:b/>
                                <w:sz w:val="20"/>
                                <w:szCs w:val="20"/>
                              </w:rPr>
                              <w:t>EST</w:t>
                            </w:r>
                          </w:p>
                          <w:p w:rsidR="00312100" w:rsidRPr="00312100" w:rsidRDefault="004351BC" w:rsidP="00312100">
                            <w:pPr>
                              <w:spacing w:before="60"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Modernisation CTA</w:t>
                            </w:r>
                            <w:r w:rsidR="002A301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SELF</w:t>
                            </w:r>
                          </w:p>
                          <w:p w:rsidR="00312100" w:rsidRPr="00312100" w:rsidRDefault="0063252D" w:rsidP="00312100">
                            <w:pPr>
                              <w:spacing w:before="60"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Opération n° </w:t>
                            </w:r>
                            <w:r w:rsidR="00A845C2">
                              <w:rPr>
                                <w:b/>
                                <w:sz w:val="20"/>
                                <w:szCs w:val="20"/>
                              </w:rPr>
                              <w:t>91 05</w:t>
                            </w:r>
                            <w:r w:rsidR="00DF5883">
                              <w:rPr>
                                <w:b/>
                                <w:sz w:val="20"/>
                                <w:szCs w:val="20"/>
                              </w:rPr>
                              <w:t>90</w:t>
                            </w:r>
                            <w:r w:rsidR="00312100" w:rsidRPr="0031210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:rsidR="00762E58" w:rsidRPr="00312100" w:rsidRDefault="00390164" w:rsidP="00312100">
                            <w:pPr>
                              <w:spacing w:before="60" w:after="0" w:line="240" w:lineRule="auto"/>
                              <w:rPr>
                                <w:b/>
                                <w:sz w:val="20"/>
                                <w:szCs w:val="24"/>
                                <w:lang w:val="en-US"/>
                              </w:rPr>
                            </w:pPr>
                            <w:r w:rsidRPr="00312100">
                              <w:rPr>
                                <w:b/>
                                <w:sz w:val="20"/>
                                <w:szCs w:val="24"/>
                                <w:lang w:val="en-US"/>
                              </w:rPr>
                              <w:t xml:space="preserve">Lot </w:t>
                            </w:r>
                            <w:r w:rsidR="0063252D">
                              <w:rPr>
                                <w:b/>
                                <w:sz w:val="20"/>
                                <w:szCs w:val="24"/>
                                <w:lang w:val="en-US"/>
                              </w:rPr>
                              <w:t>unique</w:t>
                            </w:r>
                            <w:r w:rsidR="00B46452" w:rsidRPr="00312100">
                              <w:rPr>
                                <w:b/>
                                <w:sz w:val="20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4351BC">
                              <w:rPr>
                                <w:b/>
                                <w:sz w:val="20"/>
                                <w:szCs w:val="24"/>
                                <w:lang w:val="en-US"/>
                              </w:rPr>
                              <w:t>–</w:t>
                            </w:r>
                            <w:r w:rsidR="00B46452" w:rsidRPr="00312100">
                              <w:rPr>
                                <w:b/>
                                <w:sz w:val="20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4351BC">
                              <w:rPr>
                                <w:b/>
                                <w:sz w:val="20"/>
                                <w:szCs w:val="24"/>
                                <w:lang w:val="en-US"/>
                              </w:rPr>
                              <w:t>retrofit moteur CTA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CE33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49.1pt;margin-top:-92.35pt;width:371.2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">
                <v:textbox>
                  <w:txbxContent>
                    <w:p w:rsidR="00815C0A" w:rsidRPr="00762E58" w:rsidRDefault="00702466" w:rsidP="00E0287C">
                      <w:pPr>
                        <w:spacing w:before="100" w:after="0"/>
                        <w:rPr>
                          <w:b/>
                          <w:sz w:val="36"/>
                          <w:szCs w:val="30"/>
                        </w:rPr>
                      </w:pPr>
                      <w:r w:rsidRPr="00762E58">
                        <w:rPr>
                          <w:b/>
                          <w:sz w:val="36"/>
                          <w:szCs w:val="30"/>
                        </w:rPr>
                        <w:t>Cadre de mémoire technique</w:t>
                      </w:r>
                    </w:p>
                    <w:p w:rsidR="00312100" w:rsidRPr="00312100" w:rsidRDefault="00312100" w:rsidP="00312100">
                      <w:pPr>
                        <w:spacing w:before="60"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312100">
                        <w:rPr>
                          <w:b/>
                          <w:sz w:val="20"/>
                          <w:szCs w:val="20"/>
                        </w:rPr>
                        <w:t>GROUPEMENT HOSPITALIER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DF5883">
                        <w:rPr>
                          <w:b/>
                          <w:sz w:val="20"/>
                          <w:szCs w:val="20"/>
                        </w:rPr>
                        <w:t>EST</w:t>
                      </w:r>
                    </w:p>
                    <w:p w:rsidR="00312100" w:rsidRPr="00312100" w:rsidRDefault="004351BC" w:rsidP="00312100">
                      <w:pPr>
                        <w:spacing w:before="60"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Modernisation CTA</w:t>
                      </w:r>
                      <w:r w:rsidR="002A3016">
                        <w:rPr>
                          <w:b/>
                          <w:sz w:val="20"/>
                          <w:szCs w:val="20"/>
                        </w:rPr>
                        <w:t xml:space="preserve"> SELF</w:t>
                      </w:r>
                    </w:p>
                    <w:p w:rsidR="00312100" w:rsidRPr="00312100" w:rsidRDefault="0063252D" w:rsidP="00312100">
                      <w:pPr>
                        <w:spacing w:before="60"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Opération n° </w:t>
                      </w:r>
                      <w:r w:rsidR="00A845C2">
                        <w:rPr>
                          <w:b/>
                          <w:sz w:val="20"/>
                          <w:szCs w:val="20"/>
                        </w:rPr>
                        <w:t>91 05</w:t>
                      </w:r>
                      <w:r w:rsidR="00DF5883">
                        <w:rPr>
                          <w:b/>
                          <w:sz w:val="20"/>
                          <w:szCs w:val="20"/>
                        </w:rPr>
                        <w:t>90</w:t>
                      </w:r>
                      <w:r w:rsidR="00312100" w:rsidRPr="00312100">
                        <w:rPr>
                          <w:b/>
                          <w:sz w:val="20"/>
                          <w:szCs w:val="20"/>
                        </w:rPr>
                        <w:t xml:space="preserve">   </w:t>
                      </w:r>
                    </w:p>
                    <w:p w:rsidR="00762E58" w:rsidRPr="00312100" w:rsidRDefault="00390164" w:rsidP="00312100">
                      <w:pPr>
                        <w:spacing w:before="60" w:after="0" w:line="240" w:lineRule="auto"/>
                        <w:rPr>
                          <w:b/>
                          <w:sz w:val="20"/>
                          <w:szCs w:val="24"/>
                          <w:lang w:val="en-US"/>
                        </w:rPr>
                      </w:pPr>
                      <w:r w:rsidRPr="00312100">
                        <w:rPr>
                          <w:b/>
                          <w:sz w:val="20"/>
                          <w:szCs w:val="24"/>
                          <w:lang w:val="en-US"/>
                        </w:rPr>
                        <w:t xml:space="preserve">Lot </w:t>
                      </w:r>
                      <w:r w:rsidR="0063252D">
                        <w:rPr>
                          <w:b/>
                          <w:sz w:val="20"/>
                          <w:szCs w:val="24"/>
                          <w:lang w:val="en-US"/>
                        </w:rPr>
                        <w:t>unique</w:t>
                      </w:r>
                      <w:r w:rsidR="00B46452" w:rsidRPr="00312100">
                        <w:rPr>
                          <w:b/>
                          <w:sz w:val="20"/>
                          <w:szCs w:val="24"/>
                          <w:lang w:val="en-US"/>
                        </w:rPr>
                        <w:t xml:space="preserve"> </w:t>
                      </w:r>
                      <w:r w:rsidR="004351BC">
                        <w:rPr>
                          <w:b/>
                          <w:sz w:val="20"/>
                          <w:szCs w:val="24"/>
                          <w:lang w:val="en-US"/>
                        </w:rPr>
                        <w:t>–</w:t>
                      </w:r>
                      <w:r w:rsidR="00B46452" w:rsidRPr="00312100">
                        <w:rPr>
                          <w:b/>
                          <w:sz w:val="20"/>
                          <w:szCs w:val="24"/>
                          <w:lang w:val="en-US"/>
                        </w:rPr>
                        <w:t xml:space="preserve"> </w:t>
                      </w:r>
                      <w:r w:rsidR="004351BC">
                        <w:rPr>
                          <w:b/>
                          <w:sz w:val="20"/>
                          <w:szCs w:val="24"/>
                          <w:lang w:val="en-US"/>
                        </w:rPr>
                        <w:t>retrofit moteur CTA</w:t>
                      </w:r>
                    </w:p>
                  </w:txbxContent>
                </v:textbox>
              </v:shape>
            </w:pict>
          </mc:Fallback>
        </mc:AlternateContent>
      </w:r>
      <w:r w:rsidR="00D25EDC" w:rsidRPr="001B4A96">
        <w:rPr>
          <w:rFonts w:cs="Calibri"/>
          <w:b/>
        </w:rPr>
        <w:t>Direction des Achats</w:t>
      </w:r>
    </w:p>
    <w:p w:rsidR="00702466" w:rsidRDefault="00702466" w:rsidP="001513A6">
      <w:pPr>
        <w:spacing w:after="0" w:line="240" w:lineRule="auto"/>
        <w:rPr>
          <w:rFonts w:cs="Calibri"/>
        </w:rPr>
      </w:pP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Préambule :</w:t>
      </w: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Les prestataires doivent indiquer, selon les items figurant au règlement de consultation, les dispositions qu'elles comptent adopter en complément des conditions figurant au cahier des charges</w:t>
      </w:r>
    </w:p>
    <w:p w:rsidR="00702466" w:rsidRPr="00C51046" w:rsidRDefault="00702466" w:rsidP="00702466">
      <w:pPr>
        <w:spacing w:after="0" w:line="240" w:lineRule="auto"/>
        <w:jc w:val="both"/>
        <w:rPr>
          <w:rFonts w:cs="Calibri"/>
          <w:b/>
          <w:i/>
          <w:sz w:val="20"/>
          <w:szCs w:val="20"/>
        </w:rPr>
      </w:pPr>
      <w:r w:rsidRPr="00C51046">
        <w:rPr>
          <w:rFonts w:cs="Calibri"/>
          <w:b/>
          <w:i/>
          <w:sz w:val="20"/>
          <w:szCs w:val="20"/>
        </w:rPr>
        <w:t>Les différents éléments demandés sont à renseigner sur le présent document.</w:t>
      </w: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Toute déclaration devra être justifiée pour être appréciée et prise en compte.</w:t>
      </w: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Si l’entrepreneur le souhaite, des documents complémentaires peuvent être joints et listés à la fin du présent document.</w:t>
      </w: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Il est rappelé que le présent mémoire technique est une pièce contractuelle du marché ; à ce titre, les informations et dispositions renseignées dans le présent document engagent contractuellement le prestataire quant au respect des moyens mis en œuvre pour l’exécution de ses prestations.</w:t>
      </w: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Les dispositions proposées par le candidat et figurant au présent mémoire technique seront rendues contractuelles pour celles qui ne remettent pas en cause directement ou indirectement le cahier des charges.</w:t>
      </w:r>
    </w:p>
    <w:p w:rsidR="001564F7" w:rsidRDefault="001564F7" w:rsidP="0070246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rPr>
          <w:rFonts w:cs="Calibri"/>
          <w:b/>
          <w:iCs/>
        </w:rPr>
      </w:pPr>
      <w:r>
        <w:rPr>
          <w:rFonts w:cs="Calibri"/>
          <w:b/>
          <w:iCs/>
        </w:rPr>
        <w:t xml:space="preserve">Nom de l’entreprise candidate : </w:t>
      </w:r>
    </w:p>
    <w:p w:rsidR="00702466" w:rsidRPr="001B4A96" w:rsidRDefault="00702466" w:rsidP="0070246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rPr>
          <w:rFonts w:cs="Calibri"/>
          <w:b/>
          <w:i/>
          <w:iCs/>
        </w:rPr>
      </w:pPr>
      <w:r w:rsidRPr="001B4A96">
        <w:rPr>
          <w:rFonts w:cs="Calibri"/>
          <w:b/>
          <w:iCs/>
        </w:rPr>
        <w:t>Rédacteur du mémoire technique (nom et fonction dans l’entreprise) :</w:t>
      </w:r>
      <w:r w:rsidRPr="001B4A96">
        <w:rPr>
          <w:rFonts w:cs="Calibri"/>
          <w:b/>
          <w:i/>
          <w:iCs/>
        </w:rPr>
        <w:t xml:space="preserve"> </w:t>
      </w:r>
      <w:r w:rsidR="001564F7">
        <w:rPr>
          <w:rFonts w:cs="Calibri"/>
          <w:b/>
          <w:i/>
          <w:iCs/>
        </w:rPr>
        <w:t xml:space="preserve"> </w:t>
      </w:r>
      <w:r w:rsidR="00DF5FE6">
        <w:rPr>
          <w:rFonts w:cs="Calibri"/>
          <w:b/>
          <w:i/>
          <w:iCs/>
        </w:rPr>
        <w:t>O. LIU, économe de flux</w:t>
      </w:r>
    </w:p>
    <w:p w:rsidR="00702466" w:rsidRDefault="0019622B" w:rsidP="00D8057C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left="70" w:right="-425"/>
        <w:rPr>
          <w:rFonts w:cs="Calibri"/>
          <w:b/>
          <w:bCs/>
        </w:rPr>
      </w:pPr>
      <w:r>
        <w:rPr>
          <w:rFonts w:cs="Calibri"/>
          <w:b/>
          <w:bCs/>
        </w:rPr>
        <w:t>Chargé d’études et travaux</w:t>
      </w:r>
      <w:r w:rsidR="00DF5FE6">
        <w:rPr>
          <w:rFonts w:cs="Calibri"/>
          <w:b/>
          <w:bCs/>
        </w:rPr>
        <w:t> : HCL</w:t>
      </w:r>
    </w:p>
    <w:p w:rsidR="00B751E7" w:rsidRDefault="00B751E7" w:rsidP="00B751E7">
      <w:pPr>
        <w:autoSpaceDE w:val="0"/>
        <w:autoSpaceDN w:val="0"/>
        <w:adjustRightInd w:val="0"/>
        <w:rPr>
          <w:rFonts w:cs="Calibri"/>
          <w:i/>
          <w:iCs/>
          <w:color w:val="FF0000"/>
        </w:rPr>
      </w:pPr>
      <w:r w:rsidRPr="00B751E7">
        <w:rPr>
          <w:rFonts w:cs="Calibri"/>
          <w:i/>
          <w:iCs/>
          <w:color w:val="FF0000"/>
        </w:rPr>
        <w:t>En explicitant notamment les éléments suivants pour chacune des prestations à réaliser :</w:t>
      </w:r>
    </w:p>
    <w:p w:rsidR="00094EC0" w:rsidRDefault="00094EC0">
      <w:pPr>
        <w:spacing w:after="0" w:line="240" w:lineRule="auto"/>
        <w:rPr>
          <w:b/>
          <w:smallCaps/>
          <w:sz w:val="28"/>
          <w:szCs w:val="28"/>
          <w:u w:val="single"/>
        </w:rPr>
      </w:pPr>
      <w:r>
        <w:rPr>
          <w:b/>
          <w:smallCaps/>
          <w:sz w:val="28"/>
          <w:szCs w:val="28"/>
          <w:u w:val="single"/>
        </w:rPr>
        <w:br w:type="page"/>
      </w:r>
    </w:p>
    <w:p w:rsidR="00D14F7B" w:rsidRPr="009B24DD" w:rsidRDefault="00D14F7B" w:rsidP="00094EC0">
      <w:pPr>
        <w:tabs>
          <w:tab w:val="left" w:pos="1920"/>
        </w:tabs>
      </w:pPr>
    </w:p>
    <w:p w:rsidR="00094EC0" w:rsidRPr="00C51046" w:rsidRDefault="004F0CEF" w:rsidP="00094EC0">
      <w:pPr>
        <w:shd w:val="clear" w:color="auto" w:fill="E8F5EB" w:themeFill="accent5" w:themeFillTint="33"/>
        <w:jc w:val="both"/>
        <w:rPr>
          <w:b/>
          <w:sz w:val="28"/>
          <w:szCs w:val="28"/>
          <w:u w:val="single"/>
        </w:rPr>
      </w:pPr>
      <w:r>
        <w:rPr>
          <w:b/>
          <w:smallCaps/>
          <w:sz w:val="28"/>
          <w:szCs w:val="28"/>
          <w:u w:val="single"/>
        </w:rPr>
        <w:t>Présentation de l’entreprise</w:t>
      </w:r>
      <w:r w:rsidR="00094EC0" w:rsidRPr="00810C9D">
        <w:rPr>
          <w:b/>
          <w:sz w:val="28"/>
          <w:szCs w:val="28"/>
          <w:u w:val="single"/>
        </w:rPr>
        <w:t xml:space="preserve"> : </w:t>
      </w:r>
      <w:r w:rsidR="00094EC0" w:rsidRPr="00810C9D">
        <w:rPr>
          <w:b/>
          <w:sz w:val="28"/>
          <w:szCs w:val="28"/>
          <w:u w:val="single"/>
        </w:rPr>
        <w:tab/>
      </w:r>
      <w:r w:rsidR="00805688">
        <w:rPr>
          <w:b/>
          <w:sz w:val="28"/>
          <w:szCs w:val="28"/>
          <w:u w:val="single"/>
        </w:rPr>
        <w:t xml:space="preserve">                                                                                           </w:t>
      </w:r>
      <w:r w:rsidR="00094EC0" w:rsidRPr="00810C9D">
        <w:rPr>
          <w:b/>
          <w:sz w:val="28"/>
          <w:szCs w:val="28"/>
          <w:u w:val="single"/>
        </w:rPr>
        <w:tab/>
      </w:r>
      <w:r w:rsidR="00805688">
        <w:rPr>
          <w:b/>
          <w:sz w:val="28"/>
          <w:szCs w:val="28"/>
          <w:u w:val="single"/>
        </w:rPr>
        <w:t xml:space="preserve">        </w:t>
      </w:r>
      <w:r w:rsidR="00094EC0">
        <w:rPr>
          <w:b/>
          <w:sz w:val="28"/>
          <w:szCs w:val="28"/>
          <w:u w:val="single"/>
        </w:rPr>
        <w:t xml:space="preserve">      </w:t>
      </w:r>
      <w:r w:rsidR="00F70337">
        <w:rPr>
          <w:b/>
          <w:sz w:val="28"/>
          <w:szCs w:val="28"/>
          <w:u w:val="single"/>
        </w:rPr>
        <w:t xml:space="preserve">                                                         </w:t>
      </w:r>
      <w:r w:rsidR="00094EC0">
        <w:rPr>
          <w:b/>
          <w:sz w:val="28"/>
          <w:szCs w:val="28"/>
          <w:u w:val="single"/>
        </w:rPr>
        <w:t xml:space="preserve">                  </w:t>
      </w:r>
      <w:r w:rsidR="00805688">
        <w:rPr>
          <w:b/>
          <w:sz w:val="28"/>
          <w:szCs w:val="28"/>
          <w:u w:val="single"/>
        </w:rPr>
        <w:t xml:space="preserve">  </w:t>
      </w:r>
    </w:p>
    <w:p w:rsidR="004F0CEF" w:rsidRDefault="004F0CEF" w:rsidP="00094EC0">
      <w:pPr>
        <w:spacing w:after="0" w:line="240" w:lineRule="auto"/>
        <w:rPr>
          <w:rFonts w:cs="Calibri"/>
          <w:bCs/>
        </w:rPr>
      </w:pPr>
      <w:r w:rsidRPr="004F0CEF">
        <w:rPr>
          <w:rFonts w:cs="Calibri"/>
          <w:bCs/>
        </w:rPr>
        <w:t>Brève présentation de l’entreprise (domaines de compétence, CA, nombre de salariées, etc.)</w:t>
      </w:r>
    </w:p>
    <w:p w:rsidR="004F0CEF" w:rsidRDefault="004F0CEF" w:rsidP="00094EC0">
      <w:pPr>
        <w:spacing w:after="0" w:line="240" w:lineRule="auto"/>
        <w:rPr>
          <w:rFonts w:cs="Calibri"/>
          <w:bCs/>
        </w:rPr>
      </w:pPr>
      <w:r>
        <w:rPr>
          <w:rFonts w:cs="Calibri"/>
          <w:bCs/>
        </w:rPr>
        <w:t>Rappel de l’expérience et des compétences en lien avec le projet :</w:t>
      </w:r>
    </w:p>
    <w:p w:rsidR="004F0CEF" w:rsidRPr="004F0CEF" w:rsidRDefault="004F0CEF" w:rsidP="004F0CEF">
      <w:pPr>
        <w:spacing w:after="0" w:line="240" w:lineRule="auto"/>
        <w:rPr>
          <w:rFonts w:cs="Calibri"/>
          <w:bCs/>
        </w:rPr>
      </w:pPr>
      <w:r w:rsidRPr="004F0CEF">
        <w:rPr>
          <w:rFonts w:cs="Calibri"/>
          <w:bCs/>
        </w:rPr>
        <w:t>•</w:t>
      </w:r>
      <w:r w:rsidRPr="004F0CEF">
        <w:rPr>
          <w:rFonts w:cs="Calibri"/>
          <w:bCs/>
        </w:rPr>
        <w:tab/>
        <w:t xml:space="preserve">Historique des projets similaires réalisés au cours des 5 dernières années </w:t>
      </w:r>
    </w:p>
    <w:p w:rsidR="004F0CEF" w:rsidRPr="004F0CEF" w:rsidRDefault="004F0CEF" w:rsidP="004F0CEF">
      <w:pPr>
        <w:spacing w:after="0" w:line="240" w:lineRule="auto"/>
        <w:rPr>
          <w:rFonts w:cs="Calibri"/>
          <w:bCs/>
        </w:rPr>
      </w:pPr>
      <w:r w:rsidRPr="004F0CEF">
        <w:rPr>
          <w:rFonts w:cs="Calibri"/>
          <w:bCs/>
        </w:rPr>
        <w:t>•</w:t>
      </w:r>
      <w:r w:rsidRPr="004F0CEF">
        <w:rPr>
          <w:rFonts w:cs="Calibri"/>
          <w:bCs/>
        </w:rPr>
        <w:tab/>
        <w:t xml:space="preserve">Description de 3 à 5 projets particulièrement pertinents, en précisant :  </w:t>
      </w:r>
    </w:p>
    <w:p w:rsidR="004F0CEF" w:rsidRPr="004F0CEF" w:rsidRDefault="004F0CEF" w:rsidP="004F0CEF">
      <w:pPr>
        <w:pStyle w:val="Paragraphedeliste"/>
        <w:numPr>
          <w:ilvl w:val="0"/>
          <w:numId w:val="21"/>
        </w:numPr>
        <w:rPr>
          <w:rFonts w:asciiTheme="minorHAnsi" w:hAnsiTheme="minorHAnsi" w:cstheme="minorHAnsi"/>
          <w:bCs/>
          <w:sz w:val="22"/>
          <w:szCs w:val="22"/>
        </w:rPr>
      </w:pPr>
      <w:r w:rsidRPr="004F0CEF">
        <w:rPr>
          <w:rFonts w:asciiTheme="minorHAnsi" w:hAnsiTheme="minorHAnsi" w:cstheme="minorHAnsi"/>
          <w:bCs/>
          <w:sz w:val="22"/>
          <w:szCs w:val="22"/>
        </w:rPr>
        <w:t xml:space="preserve">La nature et l'envergure du projet Le rôle exact de l'entreprise </w:t>
      </w:r>
    </w:p>
    <w:p w:rsidR="004F0CEF" w:rsidRPr="004F0CEF" w:rsidRDefault="004F0CEF" w:rsidP="004F0CEF">
      <w:pPr>
        <w:pStyle w:val="Paragraphedeliste"/>
        <w:numPr>
          <w:ilvl w:val="0"/>
          <w:numId w:val="21"/>
        </w:numPr>
        <w:rPr>
          <w:rFonts w:asciiTheme="minorHAnsi" w:hAnsiTheme="minorHAnsi" w:cstheme="minorHAnsi"/>
          <w:bCs/>
          <w:sz w:val="22"/>
          <w:szCs w:val="22"/>
        </w:rPr>
      </w:pPr>
      <w:r w:rsidRPr="004F0CEF">
        <w:rPr>
          <w:rFonts w:asciiTheme="minorHAnsi" w:hAnsiTheme="minorHAnsi" w:cstheme="minorHAnsi"/>
          <w:bCs/>
          <w:sz w:val="22"/>
          <w:szCs w:val="22"/>
        </w:rPr>
        <w:t xml:space="preserve">Les défis rencontrés et les solutions apportées </w:t>
      </w:r>
    </w:p>
    <w:p w:rsidR="00094EC0" w:rsidRPr="004F0CEF" w:rsidRDefault="004F0CEF" w:rsidP="00094EC0">
      <w:pPr>
        <w:pStyle w:val="Paragraphedeliste"/>
        <w:numPr>
          <w:ilvl w:val="0"/>
          <w:numId w:val="21"/>
        </w:numPr>
        <w:rPr>
          <w:rFonts w:asciiTheme="minorHAnsi" w:hAnsiTheme="minorHAnsi" w:cstheme="minorHAnsi"/>
          <w:bCs/>
          <w:sz w:val="22"/>
          <w:szCs w:val="22"/>
        </w:rPr>
      </w:pPr>
      <w:r w:rsidRPr="004F0CEF">
        <w:rPr>
          <w:rFonts w:asciiTheme="minorHAnsi" w:hAnsiTheme="minorHAnsi" w:cstheme="minorHAnsi"/>
          <w:bCs/>
          <w:sz w:val="22"/>
          <w:szCs w:val="22"/>
        </w:rPr>
        <w:t>Les résultats obtenus et les retours des clients</w:t>
      </w:r>
    </w:p>
    <w:p w:rsidR="00094EC0" w:rsidRDefault="00094EC0" w:rsidP="00094EC0">
      <w:pPr>
        <w:spacing w:after="0" w:line="240" w:lineRule="auto"/>
        <w:rPr>
          <w:rFonts w:eastAsia="Times New Roman" w:cs="Calibri"/>
          <w:lang w:eastAsia="fr-FR"/>
        </w:rPr>
      </w:pPr>
    </w:p>
    <w:p w:rsidR="00094EC0" w:rsidRDefault="00094EC0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  <w:r w:rsidRPr="00C114A1">
        <w:rPr>
          <w:rFonts w:cs="Calibri"/>
          <w:noProof/>
          <w:color w:val="000000" w:themeColor="text2"/>
          <w:sz w:val="20"/>
        </w:rPr>
        <w:t>Réponse du candidat :</w:t>
      </w:r>
    </w:p>
    <w:p w:rsidR="00094EC0" w:rsidRDefault="00094EC0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094EC0" w:rsidRDefault="00094EC0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094EC0" w:rsidRDefault="00094EC0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094EC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Pr="00C51046" w:rsidRDefault="004F0CEF" w:rsidP="004F0CEF">
      <w:pPr>
        <w:shd w:val="clear" w:color="auto" w:fill="E8F5EB" w:themeFill="accent5" w:themeFillTint="33"/>
        <w:jc w:val="both"/>
        <w:rPr>
          <w:b/>
          <w:sz w:val="28"/>
          <w:szCs w:val="28"/>
          <w:u w:val="single"/>
        </w:rPr>
      </w:pPr>
      <w:r>
        <w:rPr>
          <w:b/>
          <w:smallCaps/>
          <w:sz w:val="28"/>
          <w:szCs w:val="28"/>
          <w:u w:val="single"/>
        </w:rPr>
        <w:lastRenderedPageBreak/>
        <w:t>Appréhension du délai et contraintes d’exécution des prestations</w:t>
      </w:r>
      <w:r w:rsidRPr="00810C9D">
        <w:rPr>
          <w:b/>
          <w:sz w:val="28"/>
          <w:szCs w:val="28"/>
          <w:u w:val="single"/>
        </w:rPr>
        <w:t xml:space="preserve"> : </w:t>
      </w:r>
      <w:r w:rsidRPr="00810C9D"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 xml:space="preserve">                        </w:t>
      </w:r>
      <w:r w:rsidR="00805688">
        <w:rPr>
          <w:rFonts w:cs="Calibri"/>
          <w:b/>
          <w:noProof/>
          <w:sz w:val="28"/>
          <w:szCs w:val="28"/>
          <w:u w:val="single"/>
        </w:rPr>
        <w:t>5</w:t>
      </w:r>
      <w:r w:rsidRPr="002A3981">
        <w:rPr>
          <w:rFonts w:cs="Calibri"/>
          <w:b/>
          <w:noProof/>
          <w:sz w:val="28"/>
          <w:szCs w:val="28"/>
          <w:u w:val="single"/>
        </w:rPr>
        <w:t xml:space="preserve"> %</w:t>
      </w:r>
    </w:p>
    <w:p w:rsidR="004F0CEF" w:rsidRDefault="004F0CEF" w:rsidP="004F0CEF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Durée</w:t>
      </w:r>
      <w:r w:rsidRPr="001B4A96">
        <w:rPr>
          <w:rFonts w:cs="Calibri"/>
          <w:b/>
          <w:bCs/>
        </w:rPr>
        <w:t xml:space="preserve"> des études pendant la préparation des travaux</w:t>
      </w:r>
      <w:r>
        <w:rPr>
          <w:rFonts w:cs="Calibri"/>
          <w:b/>
          <w:bCs/>
        </w:rPr>
        <w:t> :</w:t>
      </w:r>
    </w:p>
    <w:p w:rsidR="004F0CEF" w:rsidRDefault="004F0CEF" w:rsidP="004F0CEF">
      <w:pPr>
        <w:spacing w:after="0" w:line="240" w:lineRule="auto"/>
        <w:rPr>
          <w:rFonts w:cs="Calibri"/>
          <w:bCs/>
        </w:rPr>
      </w:pPr>
      <w:r w:rsidRPr="003D6B6F">
        <w:rPr>
          <w:rFonts w:cs="Calibri"/>
          <w:bCs/>
        </w:rPr>
        <w:t xml:space="preserve">Le candidat confirme le respect du délai de </w:t>
      </w:r>
      <w:r w:rsidR="00543D7A">
        <w:rPr>
          <w:rFonts w:cs="Calibri"/>
          <w:bCs/>
        </w:rPr>
        <w:t>16</w:t>
      </w:r>
      <w:r w:rsidRPr="003D6B6F">
        <w:rPr>
          <w:rFonts w:cs="Calibri"/>
          <w:bCs/>
        </w:rPr>
        <w:t xml:space="preserve"> semaines à compter de la date de démarrage des travaux</w:t>
      </w:r>
      <w:r>
        <w:rPr>
          <w:rFonts w:cs="Calibri"/>
          <w:bCs/>
        </w:rPr>
        <w:t xml:space="preserve"> fixée par l’ordre de service, avec </w:t>
      </w:r>
      <w:r w:rsidR="00543D7A">
        <w:rPr>
          <w:rFonts w:cs="Calibri"/>
          <w:bCs/>
        </w:rPr>
        <w:t>8</w:t>
      </w:r>
      <w:r>
        <w:rPr>
          <w:rFonts w:cs="Calibri"/>
          <w:bCs/>
        </w:rPr>
        <w:t xml:space="preserve"> semaines de préparation des matériels</w:t>
      </w:r>
      <w:r w:rsidR="0048718F">
        <w:rPr>
          <w:rFonts w:cs="Calibri"/>
          <w:bCs/>
        </w:rPr>
        <w:t xml:space="preserve"> maximum.</w:t>
      </w:r>
    </w:p>
    <w:p w:rsidR="004F0CEF" w:rsidRPr="005836AB" w:rsidRDefault="004F0CEF" w:rsidP="004F0CEF">
      <w:pPr>
        <w:spacing w:after="0" w:line="240" w:lineRule="auto"/>
        <w:rPr>
          <w:rFonts w:eastAsia="Times New Roman" w:cs="Calibri"/>
          <w:lang w:eastAsia="fr-FR"/>
        </w:rPr>
      </w:pPr>
    </w:p>
    <w:p w:rsidR="004F0CEF" w:rsidRPr="006A1D3B" w:rsidRDefault="004F0CEF" w:rsidP="004F0CEF">
      <w:pPr>
        <w:autoSpaceDE w:val="0"/>
        <w:autoSpaceDN w:val="0"/>
        <w:adjustRightInd w:val="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L’arrêt de CTA doit être effectué en </w:t>
      </w:r>
      <w:r w:rsidRPr="00A4392E">
        <w:rPr>
          <w:rFonts w:asciiTheme="minorHAnsi" w:hAnsiTheme="minorHAnsi" w:cs="Calibri"/>
          <w:b/>
        </w:rPr>
        <w:t>avril ou mai</w:t>
      </w:r>
      <w:r>
        <w:rPr>
          <w:rFonts w:asciiTheme="minorHAnsi" w:hAnsiTheme="minorHAnsi" w:cs="Calibri"/>
        </w:rPr>
        <w:t>, pendant la mi-saison. Le temps d’arrêt de ventilation pour le rétrofit de la CTA SELF ne doit pas dépasser 3 jours. Les travaux ne doivent pas impacter l’activité du SELF.</w:t>
      </w:r>
    </w:p>
    <w:p w:rsidR="004F0CEF" w:rsidRDefault="004F0CEF" w:rsidP="004F0CEF">
      <w:pPr>
        <w:spacing w:after="0" w:line="240" w:lineRule="auto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Le candidat confirme également le respect des horaires d’intervention : l</w:t>
      </w:r>
      <w:r w:rsidRPr="008E019C">
        <w:rPr>
          <w:rFonts w:eastAsia="Times New Roman" w:cs="Calibri"/>
          <w:lang w:eastAsia="fr-FR"/>
        </w:rPr>
        <w:t>es travaux de rétrofit CTA doivent être effectué du lundi 8h au vendredi 17h. Le décapage des batteries, le nettoyage et la désinfection des gaines doivent être effectué en horaire décalée, à partir de 15h jusqu’à 8h le lendemain</w:t>
      </w:r>
      <w:r>
        <w:rPr>
          <w:rFonts w:eastAsia="Times New Roman" w:cs="Calibri"/>
          <w:lang w:eastAsia="fr-FR"/>
        </w:rPr>
        <w:t>.</w:t>
      </w:r>
    </w:p>
    <w:p w:rsidR="004F0CEF" w:rsidRDefault="004F0CEF" w:rsidP="004F0CEF">
      <w:pPr>
        <w:spacing w:after="0" w:line="240" w:lineRule="auto"/>
        <w:rPr>
          <w:rFonts w:eastAsia="Times New Roman" w:cs="Calibri"/>
          <w:lang w:eastAsia="fr-FR"/>
        </w:rPr>
      </w:pPr>
    </w:p>
    <w:p w:rsidR="004F0CEF" w:rsidRDefault="004F0CEF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  <w:r w:rsidRPr="00C114A1">
        <w:rPr>
          <w:rFonts w:cs="Calibri"/>
          <w:noProof/>
          <w:color w:val="000000" w:themeColor="text2"/>
          <w:sz w:val="20"/>
        </w:rPr>
        <w:t>Réponse du candidat :</w:t>
      </w:r>
    </w:p>
    <w:p w:rsidR="004F0CEF" w:rsidRDefault="004F0CEF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1F608D" w:rsidRDefault="001F608D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1F608D" w:rsidRDefault="001F608D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1F608D" w:rsidRDefault="001F608D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1F608D" w:rsidRDefault="001F608D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1F608D" w:rsidRDefault="001F608D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3079C3" w:rsidRDefault="003079C3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3079C3" w:rsidRDefault="003079C3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3079C3" w:rsidRDefault="003079C3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3079C3" w:rsidRDefault="003079C3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3079C3" w:rsidRDefault="003079C3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3079C3" w:rsidRDefault="003079C3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3079C3" w:rsidRDefault="003079C3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1F608D" w:rsidRDefault="001F608D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4F0CE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jc w:val="both"/>
        <w:rPr>
          <w:rFonts w:cs="Calibri"/>
          <w:noProof/>
          <w:color w:val="000000" w:themeColor="text2"/>
          <w:sz w:val="20"/>
        </w:rPr>
      </w:pPr>
    </w:p>
    <w:p w:rsidR="004F0CEF" w:rsidRDefault="004F0CEF" w:rsidP="004F0CEF">
      <w:pPr>
        <w:autoSpaceDE w:val="0"/>
        <w:autoSpaceDN w:val="0"/>
        <w:adjustRightInd w:val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Le candidat établira un p</w:t>
      </w:r>
      <w:r w:rsidRPr="00DF3F77">
        <w:rPr>
          <w:rFonts w:asciiTheme="minorHAnsi" w:hAnsiTheme="minorHAnsi" w:cs="Calibri"/>
          <w:b/>
        </w:rPr>
        <w:t>lanning prévisionnel</w:t>
      </w:r>
      <w:r>
        <w:rPr>
          <w:rFonts w:asciiTheme="minorHAnsi" w:hAnsiTheme="minorHAnsi" w:cs="Calibri"/>
          <w:b/>
        </w:rPr>
        <w:t xml:space="preserve"> </w:t>
      </w:r>
      <w:r w:rsidR="003079C3">
        <w:rPr>
          <w:rFonts w:asciiTheme="minorHAnsi" w:hAnsiTheme="minorHAnsi" w:cs="Calibri"/>
          <w:b/>
        </w:rPr>
        <w:t>d’</w:t>
      </w:r>
      <w:r>
        <w:rPr>
          <w:rFonts w:asciiTheme="minorHAnsi" w:hAnsiTheme="minorHAnsi" w:cs="Calibri"/>
          <w:b/>
        </w:rPr>
        <w:t xml:space="preserve">exécution des travaux et le joindra à son offre. </w:t>
      </w:r>
    </w:p>
    <w:p w:rsidR="005207F7" w:rsidRDefault="005207F7">
      <w:pPr>
        <w:spacing w:after="0" w:line="240" w:lineRule="auto"/>
        <w:rPr>
          <w:b/>
          <w:smallCaps/>
          <w:sz w:val="28"/>
          <w:szCs w:val="28"/>
          <w:u w:val="single"/>
        </w:rPr>
      </w:pPr>
      <w:r>
        <w:rPr>
          <w:b/>
          <w:smallCaps/>
          <w:sz w:val="28"/>
          <w:szCs w:val="28"/>
          <w:u w:val="single"/>
        </w:rPr>
        <w:br w:type="page"/>
      </w:r>
    </w:p>
    <w:p w:rsidR="00B751E7" w:rsidRPr="00C51046" w:rsidRDefault="00B751E7" w:rsidP="00C51046">
      <w:pPr>
        <w:shd w:val="clear" w:color="auto" w:fill="E8F5EB" w:themeFill="accent5" w:themeFillTint="33"/>
        <w:jc w:val="both"/>
        <w:rPr>
          <w:b/>
          <w:sz w:val="28"/>
          <w:szCs w:val="28"/>
          <w:u w:val="single"/>
        </w:rPr>
      </w:pPr>
      <w:r w:rsidRPr="00810C9D">
        <w:rPr>
          <w:b/>
          <w:smallCaps/>
          <w:sz w:val="28"/>
          <w:szCs w:val="28"/>
          <w:u w:val="single"/>
        </w:rPr>
        <w:lastRenderedPageBreak/>
        <w:t>Moyens humains et matériels affectés au chantier</w:t>
      </w:r>
      <w:r w:rsidR="00D5098F">
        <w:rPr>
          <w:b/>
          <w:sz w:val="28"/>
          <w:szCs w:val="28"/>
          <w:u w:val="single"/>
        </w:rPr>
        <w:t xml:space="preserve"> : </w:t>
      </w:r>
      <w:r w:rsidR="00D5098F">
        <w:rPr>
          <w:b/>
          <w:sz w:val="28"/>
          <w:szCs w:val="28"/>
          <w:u w:val="single"/>
        </w:rPr>
        <w:tab/>
      </w:r>
      <w:r w:rsidR="00D5098F">
        <w:rPr>
          <w:b/>
          <w:sz w:val="28"/>
          <w:szCs w:val="28"/>
          <w:u w:val="single"/>
        </w:rPr>
        <w:tab/>
      </w:r>
      <w:r w:rsidR="00544AA3">
        <w:rPr>
          <w:b/>
          <w:sz w:val="28"/>
          <w:szCs w:val="28"/>
          <w:u w:val="single"/>
        </w:rPr>
        <w:t xml:space="preserve">                     </w:t>
      </w:r>
      <w:r w:rsidR="008522F4">
        <w:rPr>
          <w:b/>
          <w:sz w:val="28"/>
          <w:szCs w:val="28"/>
          <w:u w:val="single"/>
        </w:rPr>
        <w:t xml:space="preserve">  </w:t>
      </w:r>
      <w:r w:rsidR="00544AA3">
        <w:rPr>
          <w:b/>
          <w:sz w:val="28"/>
          <w:szCs w:val="28"/>
          <w:u w:val="single"/>
        </w:rPr>
        <w:t xml:space="preserve">  </w:t>
      </w:r>
      <w:r w:rsidR="00D5098F">
        <w:rPr>
          <w:b/>
          <w:sz w:val="28"/>
          <w:szCs w:val="28"/>
          <w:u w:val="single"/>
        </w:rPr>
        <w:tab/>
      </w:r>
      <w:r w:rsidR="00D5098F" w:rsidRPr="00544AA3">
        <w:rPr>
          <w:b/>
          <w:sz w:val="28"/>
          <w:szCs w:val="28"/>
          <w:u w:val="single"/>
        </w:rPr>
        <w:t xml:space="preserve">     </w:t>
      </w:r>
      <w:r w:rsidR="00D8057C" w:rsidRPr="00544AA3">
        <w:rPr>
          <w:b/>
          <w:sz w:val="28"/>
          <w:szCs w:val="28"/>
          <w:u w:val="single"/>
        </w:rPr>
        <w:t xml:space="preserve">     </w:t>
      </w:r>
      <w:r w:rsidR="00A4392E">
        <w:rPr>
          <w:b/>
          <w:sz w:val="28"/>
          <w:szCs w:val="28"/>
          <w:u w:val="single"/>
        </w:rPr>
        <w:t>5</w:t>
      </w:r>
      <w:r w:rsidR="008522F4">
        <w:rPr>
          <w:rFonts w:cs="Calibri"/>
          <w:b/>
          <w:noProof/>
          <w:sz w:val="28"/>
          <w:szCs w:val="28"/>
          <w:u w:val="single"/>
        </w:rPr>
        <w:t xml:space="preserve"> </w:t>
      </w:r>
      <w:r w:rsidR="00544AA3" w:rsidRPr="00544AA3">
        <w:rPr>
          <w:rFonts w:cs="Calibri"/>
          <w:b/>
          <w:noProof/>
          <w:sz w:val="28"/>
          <w:szCs w:val="28"/>
          <w:u w:val="single"/>
        </w:rPr>
        <w:t>%</w:t>
      </w:r>
      <w:r>
        <w:tab/>
      </w:r>
    </w:p>
    <w:p w:rsidR="00B751E7" w:rsidRPr="00C51046" w:rsidRDefault="00B751E7" w:rsidP="00C51046">
      <w:pPr>
        <w:pStyle w:val="Paragraphedeliste"/>
        <w:numPr>
          <w:ilvl w:val="0"/>
          <w:numId w:val="8"/>
        </w:numPr>
        <w:spacing w:after="240"/>
        <w:ind w:left="284" w:right="-709" w:hanging="284"/>
        <w:jc w:val="both"/>
        <w:rPr>
          <w:rFonts w:asciiTheme="minorHAnsi" w:hAnsiTheme="minorHAnsi" w:cs="Calibri"/>
          <w:b/>
          <w:noProof/>
          <w:sz w:val="24"/>
          <w:szCs w:val="24"/>
        </w:rPr>
      </w:pPr>
      <w:r w:rsidRPr="00C51046">
        <w:rPr>
          <w:rFonts w:asciiTheme="minorHAnsi" w:hAnsiTheme="minorHAnsi"/>
          <w:b/>
          <w:sz w:val="24"/>
          <w:szCs w:val="24"/>
        </w:rPr>
        <w:t>Composit</w:t>
      </w:r>
      <w:r w:rsidR="00D8057C">
        <w:rPr>
          <w:rFonts w:asciiTheme="minorHAnsi" w:hAnsiTheme="minorHAnsi"/>
          <w:b/>
          <w:sz w:val="24"/>
          <w:szCs w:val="24"/>
        </w:rPr>
        <w:t xml:space="preserve">ion /Qualification des équipes spécifiquement affectées au chantier </w:t>
      </w:r>
    </w:p>
    <w:p w:rsidR="00C51046" w:rsidRDefault="00094EC0" w:rsidP="000B487D">
      <w:pPr>
        <w:autoSpaceDE w:val="0"/>
        <w:autoSpaceDN w:val="0"/>
        <w:adjustRightInd w:val="0"/>
        <w:ind w:left="284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</w:t>
      </w:r>
      <w:r w:rsidR="00C51046" w:rsidRPr="00D5098F">
        <w:rPr>
          <w:rFonts w:asciiTheme="minorHAnsi" w:hAnsiTheme="minorHAnsi" w:cs="Calibri"/>
        </w:rPr>
        <w:t xml:space="preserve">escription </w:t>
      </w:r>
      <w:r w:rsidR="009C6038" w:rsidRPr="00D5098F">
        <w:rPr>
          <w:rFonts w:asciiTheme="minorHAnsi" w:hAnsiTheme="minorHAnsi" w:cs="Calibri"/>
        </w:rPr>
        <w:t>de l’équipe</w:t>
      </w:r>
      <w:r w:rsidR="00C51046" w:rsidRPr="00D5098F">
        <w:rPr>
          <w:rFonts w:asciiTheme="minorHAnsi" w:hAnsiTheme="minorHAnsi" w:cs="Calibri"/>
        </w:rPr>
        <w:t xml:space="preserve"> </w:t>
      </w:r>
      <w:r w:rsidR="009C6038" w:rsidRPr="00D5098F">
        <w:rPr>
          <w:rFonts w:asciiTheme="minorHAnsi" w:hAnsiTheme="minorHAnsi" w:cs="Calibri"/>
          <w:b/>
        </w:rPr>
        <w:t>dédiée à</w:t>
      </w:r>
      <w:r w:rsidR="00D5098F" w:rsidRPr="00D5098F">
        <w:rPr>
          <w:rFonts w:asciiTheme="minorHAnsi" w:hAnsiTheme="minorHAnsi" w:cs="Calibri"/>
          <w:b/>
        </w:rPr>
        <w:t xml:space="preserve"> </w:t>
      </w:r>
      <w:r w:rsidR="009C6038" w:rsidRPr="00D5098F">
        <w:rPr>
          <w:rFonts w:asciiTheme="minorHAnsi" w:hAnsiTheme="minorHAnsi" w:cs="Calibri"/>
          <w:b/>
        </w:rPr>
        <w:t>l’opération</w:t>
      </w:r>
      <w:r w:rsidR="009C6038" w:rsidRPr="00D5098F">
        <w:rPr>
          <w:rFonts w:asciiTheme="minorHAnsi" w:hAnsiTheme="minorHAnsi" w:cs="Calibri"/>
        </w:rPr>
        <w:t xml:space="preserve"> (</w:t>
      </w:r>
      <w:r w:rsidR="00C51046" w:rsidRPr="00D5098F">
        <w:rPr>
          <w:rFonts w:asciiTheme="minorHAnsi" w:hAnsiTheme="minorHAnsi" w:cs="Calibri"/>
        </w:rPr>
        <w:t>personnes pressenties pour l</w:t>
      </w:r>
      <w:r w:rsidR="00D5098F" w:rsidRPr="00D5098F">
        <w:rPr>
          <w:rFonts w:asciiTheme="minorHAnsi" w:hAnsiTheme="minorHAnsi" w:cs="Calibri"/>
        </w:rPr>
        <w:t>’encadrement et l</w:t>
      </w:r>
      <w:r w:rsidR="00C51046" w:rsidRPr="00D5098F">
        <w:rPr>
          <w:rFonts w:asciiTheme="minorHAnsi" w:hAnsiTheme="minorHAnsi" w:cs="Calibri"/>
        </w:rPr>
        <w:t>a réalisation</w:t>
      </w:r>
      <w:r w:rsidR="00D5098F" w:rsidRPr="00D5098F">
        <w:rPr>
          <w:rFonts w:asciiTheme="minorHAnsi" w:hAnsiTheme="minorHAnsi" w:cs="Calibri"/>
        </w:rPr>
        <w:t xml:space="preserve"> des travaux</w:t>
      </w:r>
      <w:r w:rsidR="00C51046" w:rsidRPr="00D5098F">
        <w:rPr>
          <w:rFonts w:asciiTheme="minorHAnsi" w:hAnsiTheme="minorHAnsi" w:cs="Calibri"/>
        </w:rPr>
        <w:t xml:space="preserve"> </w:t>
      </w:r>
      <w:r w:rsidR="000B487D">
        <w:rPr>
          <w:rFonts w:asciiTheme="minorHAnsi" w:hAnsiTheme="minorHAnsi" w:cs="Calibri"/>
        </w:rPr>
        <w:t xml:space="preserve">– y compris </w:t>
      </w:r>
      <w:r w:rsidR="000B487D">
        <w:rPr>
          <w:rFonts w:cs="Calibri"/>
          <w:bCs/>
        </w:rPr>
        <w:t>pour réaliser l</w:t>
      </w:r>
      <w:r w:rsidR="000B487D" w:rsidRPr="001B4A96">
        <w:rPr>
          <w:rFonts w:cs="Calibri"/>
          <w:bCs/>
        </w:rPr>
        <w:t>es étude</w:t>
      </w:r>
      <w:r w:rsidR="005A2936">
        <w:rPr>
          <w:rFonts w:cs="Calibri"/>
          <w:bCs/>
        </w:rPr>
        <w:t>s d’EXE</w:t>
      </w:r>
      <w:r w:rsidR="000B487D">
        <w:rPr>
          <w:rFonts w:cs="Calibri"/>
          <w:bCs/>
        </w:rPr>
        <w:t xml:space="preserve"> </w:t>
      </w:r>
      <w:r w:rsidR="00C51046" w:rsidRPr="00D5098F">
        <w:rPr>
          <w:rFonts w:asciiTheme="minorHAnsi" w:hAnsiTheme="minorHAnsi" w:cs="Calibri"/>
        </w:rPr>
        <w:t>avec l’ancienneté dans l’entreprise, la qualification, l’autonomie et les responsabilités)</w:t>
      </w:r>
    </w:p>
    <w:p w:rsidR="00A04D12" w:rsidRDefault="00920FF9" w:rsidP="000B487D">
      <w:pPr>
        <w:autoSpaceDE w:val="0"/>
        <w:autoSpaceDN w:val="0"/>
        <w:adjustRightInd w:val="0"/>
        <w:ind w:left="284"/>
        <w:jc w:val="both"/>
      </w:pPr>
      <w:r w:rsidRPr="00494E2D">
        <w:t xml:space="preserve">Le candidat doit </w:t>
      </w:r>
      <w:r w:rsidR="00494E2D" w:rsidRPr="00494E2D">
        <w:t xml:space="preserve">préciser le </w:t>
      </w:r>
      <w:r w:rsidR="00494E2D" w:rsidRPr="00DC3F28">
        <w:rPr>
          <w:b/>
        </w:rPr>
        <w:t>nombre</w:t>
      </w:r>
      <w:r w:rsidR="00A04D12" w:rsidRPr="00DC3F28">
        <w:rPr>
          <w:b/>
        </w:rPr>
        <w:t xml:space="preserve"> de personnel </w:t>
      </w:r>
      <w:r w:rsidR="00A04D12" w:rsidRPr="00494E2D">
        <w:t>(encadrant et ouvriers)</w:t>
      </w:r>
      <w:r w:rsidR="00494E2D" w:rsidRPr="00494E2D">
        <w:t xml:space="preserve"> et la </w:t>
      </w:r>
      <w:r w:rsidR="00494E2D" w:rsidRPr="00DC3F28">
        <w:rPr>
          <w:b/>
        </w:rPr>
        <w:t>compétence du personnel.</w:t>
      </w:r>
    </w:p>
    <w:p w:rsidR="00C51046" w:rsidRPr="002A3981" w:rsidRDefault="00D5098F" w:rsidP="00D8057C">
      <w:pPr>
        <w:autoSpaceDE w:val="0"/>
        <w:autoSpaceDN w:val="0"/>
        <w:adjustRightInd w:val="0"/>
        <w:ind w:left="284"/>
        <w:rPr>
          <w:rFonts w:asciiTheme="minorHAnsi" w:hAnsiTheme="minorHAnsi" w:cs="Calibri"/>
          <w:b/>
        </w:rPr>
      </w:pPr>
      <w:r w:rsidRPr="002A3981">
        <w:rPr>
          <w:rFonts w:asciiTheme="minorHAnsi" w:hAnsiTheme="minorHAnsi" w:cs="Calibri"/>
          <w:b/>
        </w:rPr>
        <w:t xml:space="preserve">Confirmer la </w:t>
      </w:r>
      <w:r w:rsidR="006736C5" w:rsidRPr="002A3981">
        <w:rPr>
          <w:rFonts w:asciiTheme="minorHAnsi" w:hAnsiTheme="minorHAnsi" w:cs="Calibri"/>
          <w:b/>
        </w:rPr>
        <w:t xml:space="preserve">Présence </w:t>
      </w:r>
      <w:r w:rsidR="006736C5" w:rsidRPr="002A3981">
        <w:rPr>
          <w:rFonts w:asciiTheme="minorHAnsi" w:eastAsia="Cambria" w:hAnsiTheme="minorHAnsi" w:cs="Calibri"/>
          <w:b/>
        </w:rPr>
        <w:t>(</w:t>
      </w:r>
      <w:r w:rsidR="005A2936" w:rsidRPr="002A3981">
        <w:rPr>
          <w:rFonts w:asciiTheme="minorHAnsi" w:eastAsia="Cambria" w:hAnsiTheme="minorHAnsi" w:cs="Calibri"/>
          <w:b/>
        </w:rPr>
        <w:t>obligatoire</w:t>
      </w:r>
      <w:r w:rsidR="005A2936" w:rsidRPr="002A3981">
        <w:rPr>
          <w:rFonts w:asciiTheme="minorHAnsi" w:hAnsiTheme="minorHAnsi" w:cs="Calibri"/>
          <w:b/>
        </w:rPr>
        <w:t>)</w:t>
      </w:r>
      <w:r w:rsidR="00D8057C" w:rsidRPr="002A3981">
        <w:rPr>
          <w:rFonts w:asciiTheme="minorHAnsi" w:hAnsiTheme="minorHAnsi" w:cs="Calibri"/>
          <w:b/>
        </w:rPr>
        <w:t xml:space="preserve"> </w:t>
      </w:r>
      <w:r w:rsidR="00C51046" w:rsidRPr="002A3981">
        <w:rPr>
          <w:rFonts w:asciiTheme="minorHAnsi" w:hAnsiTheme="minorHAnsi" w:cs="Calibri"/>
          <w:b/>
        </w:rPr>
        <w:t>:</w:t>
      </w:r>
    </w:p>
    <w:p w:rsidR="00C51046" w:rsidRPr="00FF0DB0" w:rsidRDefault="00FF0DB0" w:rsidP="00FF0DB0">
      <w:pPr>
        <w:pStyle w:val="Paragraphedeliste"/>
        <w:numPr>
          <w:ilvl w:val="0"/>
          <w:numId w:val="10"/>
        </w:numPr>
        <w:autoSpaceDE w:val="0"/>
        <w:autoSpaceDN w:val="0"/>
        <w:adjustRightInd w:val="0"/>
        <w:ind w:left="284" w:firstLine="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D’un</w:t>
      </w:r>
      <w:r w:rsidR="00C51046" w:rsidRPr="00D5098F">
        <w:rPr>
          <w:rFonts w:asciiTheme="minorHAnsi" w:hAnsiTheme="minorHAnsi" w:cs="Calibri"/>
          <w:b/>
          <w:sz w:val="22"/>
          <w:szCs w:val="22"/>
        </w:rPr>
        <w:t xml:space="preserve"> conducteur de travaux pendant toute la durée</w:t>
      </w:r>
      <w:r w:rsidR="00C51046" w:rsidRPr="00C51046">
        <w:rPr>
          <w:rFonts w:asciiTheme="minorHAnsi" w:hAnsiTheme="minorHAnsi" w:cs="Calibri"/>
          <w:b/>
          <w:sz w:val="22"/>
          <w:szCs w:val="22"/>
        </w:rPr>
        <w:t xml:space="preserve"> de l’opération</w:t>
      </w:r>
    </w:p>
    <w:p w:rsidR="00FF0DB0" w:rsidRPr="00FF0DB0" w:rsidRDefault="00FF0DB0" w:rsidP="00FF0DB0">
      <w:pPr>
        <w:pStyle w:val="Paragraphedeliste"/>
        <w:autoSpaceDE w:val="0"/>
        <w:autoSpaceDN w:val="0"/>
        <w:adjustRightInd w:val="0"/>
        <w:ind w:left="284"/>
        <w:rPr>
          <w:rFonts w:asciiTheme="minorHAnsi" w:hAnsiTheme="minorHAnsi" w:cs="Calibri"/>
          <w:sz w:val="22"/>
          <w:szCs w:val="22"/>
        </w:rPr>
      </w:pPr>
    </w:p>
    <w:p w:rsidR="00B751E7" w:rsidRDefault="007B7C3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  <w:r w:rsidRPr="007B7C3D">
        <w:rPr>
          <w:rFonts w:cs="Calibri"/>
          <w:noProof/>
          <w:color w:val="000000" w:themeColor="text2"/>
          <w:sz w:val="20"/>
        </w:rPr>
        <w:t>Réponse du candidat :</w:t>
      </w: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63252D" w:rsidRDefault="0063252D" w:rsidP="00B751E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D8057C" w:rsidRPr="001F608D" w:rsidRDefault="00B751E7" w:rsidP="00281B03">
      <w:pPr>
        <w:spacing w:before="240" w:after="120"/>
        <w:jc w:val="both"/>
        <w:rPr>
          <w:rFonts w:cs="Calibri"/>
        </w:rPr>
      </w:pPr>
      <w:r w:rsidRPr="001F608D">
        <w:rPr>
          <w:rFonts w:cs="Calibri"/>
        </w:rPr>
        <w:t>Un organigramme</w:t>
      </w:r>
      <w:r w:rsidR="00C51046" w:rsidRPr="001F608D">
        <w:rPr>
          <w:rFonts w:cs="Calibri"/>
        </w:rPr>
        <w:t xml:space="preserve"> fonctionnel de l’équipe affectée à l’opération, avec les coordonnées de chacun</w:t>
      </w:r>
      <w:r w:rsidRPr="001F608D">
        <w:rPr>
          <w:rFonts w:cs="Calibri"/>
        </w:rPr>
        <w:t>, ain</w:t>
      </w:r>
      <w:r w:rsidR="00C51046" w:rsidRPr="001F608D">
        <w:rPr>
          <w:rFonts w:cs="Calibri"/>
        </w:rPr>
        <w:t xml:space="preserve">si que les C.V. et expériences </w:t>
      </w:r>
      <w:r w:rsidRPr="001F608D">
        <w:rPr>
          <w:rFonts w:eastAsiaTheme="minorHAnsi" w:cs="Calibri"/>
        </w:rPr>
        <w:t>des intervenants principaux (chef de chantier...) </w:t>
      </w:r>
      <w:r w:rsidRPr="001F608D">
        <w:rPr>
          <w:rFonts w:cs="Calibri"/>
        </w:rPr>
        <w:t xml:space="preserve"> seront fournis </w:t>
      </w:r>
      <w:r w:rsidR="005A2936" w:rsidRPr="001F608D">
        <w:rPr>
          <w:rFonts w:cs="Calibri"/>
        </w:rPr>
        <w:t>en annexe du présent document.</w:t>
      </w:r>
    </w:p>
    <w:p w:rsidR="00702466" w:rsidRPr="00D8057C" w:rsidRDefault="00487BA9" w:rsidP="00D8057C">
      <w:pPr>
        <w:pStyle w:val="Paragraphedeliste"/>
        <w:numPr>
          <w:ilvl w:val="0"/>
          <w:numId w:val="8"/>
        </w:numPr>
        <w:spacing w:after="240"/>
        <w:ind w:left="284" w:right="-709" w:hanging="284"/>
        <w:jc w:val="both"/>
        <w:rPr>
          <w:rFonts w:asciiTheme="minorHAnsi" w:hAnsiTheme="minorHAnsi"/>
          <w:b/>
          <w:sz w:val="24"/>
          <w:szCs w:val="24"/>
        </w:rPr>
      </w:pPr>
      <w:r w:rsidRPr="00D8057C">
        <w:rPr>
          <w:rFonts w:asciiTheme="minorHAnsi" w:hAnsiTheme="minorHAnsi"/>
          <w:b/>
          <w:sz w:val="24"/>
          <w:szCs w:val="24"/>
        </w:rPr>
        <w:t>Envisagez-vous d’avoir recours à la sous-traitan</w:t>
      </w:r>
      <w:r w:rsidR="005A2936">
        <w:rPr>
          <w:rFonts w:asciiTheme="minorHAnsi" w:hAnsiTheme="minorHAnsi"/>
          <w:b/>
          <w:sz w:val="24"/>
          <w:szCs w:val="24"/>
        </w:rPr>
        <w:t>ce pour certaines prestations ?</w:t>
      </w:r>
    </w:p>
    <w:p w:rsidR="00487BA9" w:rsidRPr="001B4A96" w:rsidRDefault="005A2936" w:rsidP="00D8057C">
      <w:pPr>
        <w:autoSpaceDE w:val="0"/>
        <w:autoSpaceDN w:val="0"/>
        <w:adjustRightInd w:val="0"/>
        <w:ind w:left="284"/>
        <w:rPr>
          <w:rFonts w:cs="Calibri"/>
        </w:rPr>
      </w:pPr>
      <w:r>
        <w:rPr>
          <w:rFonts w:cs="Calibri"/>
        </w:rPr>
        <w:t>Si oui, préciser lesquelles ?</w:t>
      </w:r>
    </w:p>
    <w:p w:rsidR="00487BA9" w:rsidRPr="001B4A96" w:rsidRDefault="007B7C3D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  <w:r w:rsidRPr="007B7C3D">
        <w:rPr>
          <w:rFonts w:cs="Calibri"/>
        </w:rPr>
        <w:t>Réponse du candidat :</w:t>
      </w:r>
    </w:p>
    <w:p w:rsidR="00487BA9" w:rsidRDefault="00487BA9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63252D" w:rsidRDefault="0063252D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63252D" w:rsidRPr="001B4A96" w:rsidRDefault="0063252D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4E2BD3" w:rsidRDefault="004E2BD3" w:rsidP="00D8057C">
      <w:pPr>
        <w:autoSpaceDE w:val="0"/>
        <w:autoSpaceDN w:val="0"/>
        <w:adjustRightInd w:val="0"/>
        <w:spacing w:after="0" w:line="240" w:lineRule="auto"/>
        <w:ind w:left="420"/>
        <w:rPr>
          <w:rFonts w:cs="Calibri"/>
        </w:rPr>
      </w:pPr>
    </w:p>
    <w:p w:rsidR="00D8057C" w:rsidRDefault="00D8057C" w:rsidP="00D8057C">
      <w:pPr>
        <w:pStyle w:val="Paragraphedeliste"/>
        <w:numPr>
          <w:ilvl w:val="0"/>
          <w:numId w:val="8"/>
        </w:numPr>
        <w:ind w:left="284" w:right="-709" w:hanging="284"/>
        <w:jc w:val="both"/>
        <w:rPr>
          <w:rFonts w:asciiTheme="minorHAnsi" w:hAnsiTheme="minorHAnsi"/>
          <w:b/>
          <w:sz w:val="24"/>
          <w:szCs w:val="24"/>
        </w:rPr>
      </w:pPr>
      <w:r w:rsidRPr="00D8057C">
        <w:rPr>
          <w:rFonts w:asciiTheme="minorHAnsi" w:hAnsiTheme="minorHAnsi"/>
          <w:b/>
          <w:sz w:val="24"/>
          <w:szCs w:val="24"/>
        </w:rPr>
        <w:t>Moyens e</w:t>
      </w:r>
      <w:r w:rsidR="00CF3EE8">
        <w:rPr>
          <w:rFonts w:asciiTheme="minorHAnsi" w:hAnsiTheme="minorHAnsi"/>
          <w:b/>
          <w:sz w:val="24"/>
          <w:szCs w:val="24"/>
        </w:rPr>
        <w:t>t</w:t>
      </w:r>
      <w:r w:rsidRPr="00D8057C">
        <w:rPr>
          <w:rFonts w:asciiTheme="minorHAnsi" w:hAnsiTheme="minorHAnsi"/>
          <w:b/>
          <w:sz w:val="24"/>
          <w:szCs w:val="24"/>
        </w:rPr>
        <w:t xml:space="preserve"> matériel</w:t>
      </w:r>
      <w:r w:rsidR="000B487D">
        <w:rPr>
          <w:rFonts w:asciiTheme="minorHAnsi" w:hAnsiTheme="minorHAnsi"/>
          <w:b/>
          <w:sz w:val="24"/>
          <w:szCs w:val="24"/>
        </w:rPr>
        <w:t>s</w:t>
      </w:r>
      <w:r w:rsidRPr="00D8057C">
        <w:rPr>
          <w:rFonts w:asciiTheme="minorHAnsi" w:hAnsiTheme="minorHAnsi"/>
          <w:b/>
          <w:sz w:val="24"/>
          <w:szCs w:val="24"/>
        </w:rPr>
        <w:t xml:space="preserve"> qui seront utilisés sur le chantier </w:t>
      </w:r>
    </w:p>
    <w:p w:rsidR="000B487D" w:rsidRPr="00D8057C" w:rsidRDefault="000B487D" w:rsidP="000B487D">
      <w:pPr>
        <w:pStyle w:val="Paragraphedeliste"/>
        <w:ind w:left="284" w:right="-709"/>
        <w:jc w:val="both"/>
        <w:rPr>
          <w:rFonts w:asciiTheme="minorHAnsi" w:hAnsiTheme="minorHAnsi"/>
          <w:b/>
          <w:sz w:val="24"/>
          <w:szCs w:val="24"/>
        </w:rPr>
      </w:pPr>
    </w:p>
    <w:p w:rsidR="00D8057C" w:rsidRPr="000B487D" w:rsidRDefault="00D8057C" w:rsidP="002A3981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0" w:hanging="278"/>
        <w:rPr>
          <w:rFonts w:cs="Calibri"/>
        </w:rPr>
      </w:pPr>
      <w:r w:rsidRPr="00390164">
        <w:rPr>
          <w:rFonts w:cs="Calibri"/>
        </w:rPr>
        <w:t>Description du matériel</w:t>
      </w:r>
      <w:r w:rsidR="001E4E2C">
        <w:rPr>
          <w:rFonts w:cs="Calibri"/>
        </w:rPr>
        <w:t xml:space="preserve"> et de certains m</w:t>
      </w:r>
      <w:r w:rsidRPr="001E4E2C">
        <w:rPr>
          <w:rFonts w:cs="Calibri"/>
        </w:rPr>
        <w:t xml:space="preserve">atériels les plus adaptés </w:t>
      </w:r>
      <w:r w:rsidR="00FE3FE2">
        <w:rPr>
          <w:rFonts w:cs="Calibri"/>
        </w:rPr>
        <w:t>au chantier </w:t>
      </w:r>
      <w:r w:rsidR="00FE3FE2">
        <w:rPr>
          <w:rFonts w:cs="Calibri"/>
          <w:b/>
        </w:rPr>
        <w:t xml:space="preserve">: </w:t>
      </w:r>
      <w:r w:rsidR="008A77D5">
        <w:rPr>
          <w:rFonts w:cs="Calibri"/>
          <w:b/>
        </w:rPr>
        <w:t>manutention</w:t>
      </w:r>
      <w:r w:rsidR="009609A7">
        <w:rPr>
          <w:rFonts w:cs="Calibri"/>
          <w:b/>
        </w:rPr>
        <w:t xml:space="preserve">, levage, livraison et retrait matériel, protection mise en place </w:t>
      </w:r>
      <w:r w:rsidR="00FE3FE2" w:rsidRPr="00FE3FE2">
        <w:rPr>
          <w:rFonts w:cs="Calibri"/>
          <w:b/>
        </w:rPr>
        <w:t>.</w:t>
      </w:r>
      <w:r w:rsidR="00FE3FE2">
        <w:rPr>
          <w:rFonts w:cs="Calibri"/>
          <w:b/>
        </w:rPr>
        <w:t>..</w:t>
      </w:r>
    </w:p>
    <w:p w:rsidR="00487BA9" w:rsidRDefault="007B7C3D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  <w:r w:rsidRPr="007B7C3D">
        <w:rPr>
          <w:rFonts w:cs="Calibri"/>
        </w:rPr>
        <w:t>Réponse du candidat :</w:t>
      </w:r>
    </w:p>
    <w:p w:rsidR="00D72746" w:rsidRDefault="00D72746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D72746" w:rsidRDefault="00D72746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D72746" w:rsidRDefault="00D72746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D72746" w:rsidRDefault="00D72746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D72746" w:rsidRDefault="00D72746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D72746" w:rsidRDefault="00D72746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D72746" w:rsidRDefault="00D72746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D72746" w:rsidRDefault="00D72746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1F608D" w:rsidRDefault="001F608D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D72746" w:rsidRDefault="00D72746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D72746" w:rsidRDefault="00D72746" w:rsidP="00487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ind w:left="70"/>
        <w:rPr>
          <w:rFonts w:cs="Calibri"/>
        </w:rPr>
      </w:pPr>
    </w:p>
    <w:p w:rsidR="001F608D" w:rsidRDefault="001F608D" w:rsidP="001F608D">
      <w:pPr>
        <w:autoSpaceDE w:val="0"/>
        <w:autoSpaceDN w:val="0"/>
        <w:adjustRightInd w:val="0"/>
        <w:spacing w:after="120" w:line="240" w:lineRule="auto"/>
        <w:rPr>
          <w:rFonts w:cs="Calibri"/>
        </w:rPr>
      </w:pPr>
    </w:p>
    <w:p w:rsidR="001E4E2C" w:rsidRDefault="001E4E2C" w:rsidP="002A3981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0" w:hanging="278"/>
        <w:rPr>
          <w:rFonts w:cs="Calibri"/>
        </w:rPr>
      </w:pPr>
      <w:r w:rsidRPr="00390164">
        <w:rPr>
          <w:rFonts w:cs="Calibri"/>
        </w:rPr>
        <w:t xml:space="preserve">Moyens </w:t>
      </w:r>
      <w:r>
        <w:rPr>
          <w:rFonts w:cs="Calibri"/>
        </w:rPr>
        <w:t xml:space="preserve">matériels </w:t>
      </w:r>
      <w:r w:rsidRPr="00390164">
        <w:rPr>
          <w:rFonts w:cs="Calibri"/>
        </w:rPr>
        <w:t xml:space="preserve">apportés par les sous-traitants (le cas échéant) : </w:t>
      </w:r>
    </w:p>
    <w:p w:rsidR="001E4E2C" w:rsidRDefault="001E4E2C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  <w:r w:rsidRPr="00C114A1">
        <w:rPr>
          <w:rFonts w:cs="Calibri"/>
          <w:noProof/>
          <w:color w:val="000000" w:themeColor="text2"/>
          <w:sz w:val="20"/>
        </w:rPr>
        <w:t>Réponse du candidat :</w:t>
      </w:r>
    </w:p>
    <w:p w:rsidR="00D72746" w:rsidRDefault="00D72746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D72746" w:rsidRDefault="00D72746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D72746" w:rsidRDefault="00D72746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D72746" w:rsidRDefault="00D72746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D72746" w:rsidRDefault="00D72746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D72746" w:rsidRDefault="00D72746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D72746" w:rsidRDefault="00D72746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D72746" w:rsidRDefault="00D72746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D72746" w:rsidRDefault="00D72746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D72746" w:rsidRDefault="00D72746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D72746" w:rsidRDefault="00D72746" w:rsidP="001E4E2C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B487D" w:rsidRDefault="000B487D" w:rsidP="001E4E2C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1E4E2C" w:rsidRPr="00D5098F" w:rsidRDefault="001E4E2C" w:rsidP="001E4E2C">
      <w:pPr>
        <w:shd w:val="clear" w:color="auto" w:fill="E8F5EB" w:themeFill="accent5" w:themeFillTint="33"/>
        <w:rPr>
          <w:b/>
          <w:smallCaps/>
          <w:sz w:val="28"/>
          <w:szCs w:val="28"/>
          <w:u w:val="single"/>
        </w:rPr>
      </w:pPr>
      <w:bookmarkStart w:id="0" w:name="_Toc462404887"/>
      <w:r w:rsidRPr="00D5098F">
        <w:rPr>
          <w:b/>
          <w:smallCaps/>
          <w:sz w:val="28"/>
          <w:szCs w:val="28"/>
          <w:u w:val="single"/>
        </w:rPr>
        <w:t>Méthodologie d’exécution</w:t>
      </w:r>
      <w:r>
        <w:rPr>
          <w:b/>
          <w:smallCaps/>
          <w:sz w:val="28"/>
          <w:szCs w:val="28"/>
          <w:u w:val="single"/>
        </w:rPr>
        <w:t xml:space="preserve"> </w:t>
      </w:r>
      <w:r w:rsidR="000B487D">
        <w:rPr>
          <w:b/>
          <w:smallCaps/>
          <w:sz w:val="28"/>
          <w:szCs w:val="28"/>
          <w:u w:val="single"/>
        </w:rPr>
        <w:t xml:space="preserve">des travaux </w:t>
      </w:r>
      <w:r>
        <w:rPr>
          <w:b/>
          <w:smallCaps/>
          <w:sz w:val="28"/>
          <w:szCs w:val="28"/>
          <w:u w:val="single"/>
        </w:rPr>
        <w:t xml:space="preserve">et de mise en service des </w:t>
      </w:r>
      <w:bookmarkEnd w:id="0"/>
      <w:r w:rsidR="00116B65">
        <w:rPr>
          <w:b/>
          <w:smallCaps/>
          <w:sz w:val="28"/>
          <w:szCs w:val="28"/>
          <w:u w:val="single"/>
        </w:rPr>
        <w:t>équipements</w:t>
      </w:r>
      <w:r w:rsidR="000B487D">
        <w:rPr>
          <w:b/>
          <w:smallCaps/>
          <w:sz w:val="28"/>
          <w:szCs w:val="28"/>
          <w:u w:val="single"/>
        </w:rPr>
        <w:t xml:space="preserve"> :          </w:t>
      </w:r>
      <w:r w:rsidR="002E15AA">
        <w:rPr>
          <w:b/>
          <w:smallCaps/>
          <w:sz w:val="28"/>
          <w:szCs w:val="28"/>
          <w:u w:val="single"/>
        </w:rPr>
        <w:t>15</w:t>
      </w:r>
      <w:r w:rsidR="000B487D" w:rsidRPr="001D0E33">
        <w:rPr>
          <w:b/>
          <w:smallCaps/>
          <w:color w:val="FF0000"/>
          <w:sz w:val="28"/>
          <w:szCs w:val="28"/>
          <w:u w:val="single"/>
        </w:rPr>
        <w:t xml:space="preserve"> </w:t>
      </w:r>
      <w:r w:rsidR="000B487D" w:rsidRPr="00544AA3">
        <w:rPr>
          <w:b/>
          <w:smallCaps/>
          <w:sz w:val="28"/>
          <w:szCs w:val="28"/>
          <w:u w:val="single"/>
        </w:rPr>
        <w:t xml:space="preserve">%   </w:t>
      </w:r>
      <w:r w:rsidR="000B487D">
        <w:rPr>
          <w:b/>
          <w:smallCaps/>
          <w:sz w:val="28"/>
          <w:szCs w:val="28"/>
          <w:u w:val="single"/>
        </w:rPr>
        <w:t xml:space="preserve">                       </w:t>
      </w:r>
    </w:p>
    <w:p w:rsidR="00806402" w:rsidRDefault="0098203D" w:rsidP="00376847">
      <w:pPr>
        <w:pStyle w:val="Titre3"/>
        <w:numPr>
          <w:ilvl w:val="0"/>
          <w:numId w:val="22"/>
        </w:numPr>
        <w:jc w:val="both"/>
        <w:rPr>
          <w:rFonts w:ascii="Calibri" w:hAnsi="Calibri" w:cs="Calibri"/>
          <w:b w:val="0"/>
        </w:rPr>
      </w:pPr>
      <w:r w:rsidRPr="00806402">
        <w:t>Veuillez décrire de manière détaillée, étape par étape, comment vous envisagez de réaliser la mission en prenant en compte les besoins exprimés dans le CCTP.</w:t>
      </w:r>
      <w:r w:rsidRPr="00BE40BD">
        <w:rPr>
          <w:rFonts w:ascii="Calibri" w:hAnsi="Calibri" w:cs="Calibri"/>
          <w:b w:val="0"/>
        </w:rPr>
        <w:t xml:space="preserve"> </w:t>
      </w:r>
    </w:p>
    <w:p w:rsidR="00806402" w:rsidRDefault="0098203D" w:rsidP="00806402">
      <w:r w:rsidRPr="00BE40BD">
        <w:t>Cette description doit inclure les différentes phases du projet, les actions spécifiques à entreprendre, ainsi que les outils</w:t>
      </w:r>
      <w:r w:rsidR="00BE40BD" w:rsidRPr="00BE40BD">
        <w:t>, logiciels</w:t>
      </w:r>
      <w:r w:rsidRPr="00BE40BD">
        <w:t xml:space="preserve"> et méthodes que vous prévoyez d’utiliser pour chaque étape.</w:t>
      </w:r>
    </w:p>
    <w:p w:rsidR="00BE40BD" w:rsidRPr="00BE40BD" w:rsidRDefault="00BE40BD" w:rsidP="00806402">
      <w:r w:rsidRPr="00BE40BD">
        <w:t>Les procédures des travaux à détailler :</w:t>
      </w:r>
    </w:p>
    <w:p w:rsidR="00BE40BD" w:rsidRPr="00BE329C" w:rsidRDefault="00BE40BD" w:rsidP="00BE40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b/>
          <w:bCs/>
          <w:i/>
          <w:lang w:eastAsia="fr-FR"/>
        </w:rPr>
      </w:pPr>
      <w:r>
        <w:rPr>
          <w:rFonts w:cs="Calibri"/>
          <w:bCs/>
          <w:i/>
          <w:lang w:eastAsia="fr-FR"/>
        </w:rPr>
        <w:t>Procédure de la manutention</w:t>
      </w:r>
    </w:p>
    <w:p w:rsidR="00BE40BD" w:rsidRPr="003C1012" w:rsidRDefault="00BE40BD" w:rsidP="00BE40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b/>
          <w:bCs/>
          <w:i/>
          <w:lang w:eastAsia="fr-FR"/>
        </w:rPr>
      </w:pPr>
      <w:r>
        <w:rPr>
          <w:rFonts w:cs="Calibri"/>
          <w:bCs/>
          <w:i/>
          <w:lang w:eastAsia="fr-FR"/>
        </w:rPr>
        <w:t>Procédure de remplacement des moteurs</w:t>
      </w:r>
    </w:p>
    <w:p w:rsidR="003C1012" w:rsidRPr="003C1012" w:rsidRDefault="003C1012" w:rsidP="00BE40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bCs/>
          <w:i/>
          <w:lang w:eastAsia="fr-FR"/>
        </w:rPr>
      </w:pPr>
      <w:r w:rsidRPr="003C1012">
        <w:rPr>
          <w:rFonts w:cs="Calibri"/>
          <w:bCs/>
          <w:i/>
          <w:lang w:eastAsia="fr-FR"/>
        </w:rPr>
        <w:t>Procédure de la mise en place d’une motorisation pour des registres pilotés en fonction de CO2 et température</w:t>
      </w:r>
    </w:p>
    <w:p w:rsidR="00BE40BD" w:rsidRDefault="00BE40BD" w:rsidP="00BE40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bCs/>
          <w:i/>
          <w:lang w:eastAsia="fr-FR"/>
        </w:rPr>
      </w:pPr>
      <w:r w:rsidRPr="00BE40BD">
        <w:rPr>
          <w:rFonts w:cs="Calibri"/>
          <w:bCs/>
          <w:i/>
          <w:lang w:eastAsia="fr-FR"/>
        </w:rPr>
        <w:t xml:space="preserve">Procédure des travaux amélioratifs : nettoyage, hygiénisation, rénovation des </w:t>
      </w:r>
      <w:r w:rsidR="00A4392E">
        <w:rPr>
          <w:rFonts w:cs="Calibri"/>
          <w:bCs/>
          <w:i/>
          <w:lang w:eastAsia="fr-FR"/>
        </w:rPr>
        <w:t>équipement</w:t>
      </w:r>
      <w:r w:rsidRPr="00BE40BD">
        <w:rPr>
          <w:rFonts w:cs="Calibri"/>
          <w:bCs/>
          <w:i/>
          <w:lang w:eastAsia="fr-FR"/>
        </w:rPr>
        <w:t>s, etc.</w:t>
      </w:r>
    </w:p>
    <w:p w:rsidR="00806402" w:rsidRPr="00BE40BD" w:rsidRDefault="00806402" w:rsidP="00806402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lang w:eastAsia="fr-FR"/>
        </w:rPr>
      </w:pPr>
    </w:p>
    <w:p w:rsidR="00C91DAE" w:rsidRPr="001E4E2C" w:rsidRDefault="00C91DAE" w:rsidP="00C91DAE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i/>
          <w:lang w:eastAsia="fr-FR"/>
        </w:rPr>
      </w:pPr>
    </w:p>
    <w:p w:rsidR="00BF064F" w:rsidRDefault="007B7C3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  <w:r w:rsidRPr="007B7C3D">
        <w:rPr>
          <w:rFonts w:cs="Calibri"/>
          <w:i/>
          <w:lang w:eastAsia="fr-FR"/>
        </w:rPr>
        <w:t>Réponse du candidat :</w:t>
      </w: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592F21" w:rsidRDefault="00592F21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F064F" w:rsidRDefault="00BF064F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BE40BD" w:rsidRDefault="00BE40BD" w:rsidP="00C91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="Calibri"/>
          <w:i/>
          <w:lang w:eastAsia="fr-FR"/>
        </w:rPr>
      </w:pPr>
    </w:p>
    <w:p w:rsidR="00806402" w:rsidRDefault="00806402">
      <w:pPr>
        <w:spacing w:after="0" w:line="240" w:lineRule="auto"/>
        <w:rPr>
          <w:rFonts w:eastAsia="Cambria" w:cs="Calibri"/>
          <w:b/>
          <w:bCs/>
        </w:rPr>
      </w:pPr>
    </w:p>
    <w:p w:rsidR="00BF064F" w:rsidRDefault="00BF064F" w:rsidP="00806402">
      <w:pPr>
        <w:pStyle w:val="Titre3"/>
        <w:numPr>
          <w:ilvl w:val="0"/>
          <w:numId w:val="23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Gestion des nuisances et des déchets de chantier :</w:t>
      </w:r>
    </w:p>
    <w:p w:rsidR="00702466" w:rsidRPr="001B4A96" w:rsidRDefault="00702466" w:rsidP="00BF064F">
      <w:pPr>
        <w:pStyle w:val="Titre3"/>
        <w:ind w:left="284"/>
        <w:rPr>
          <w:rFonts w:ascii="Calibri" w:hAnsi="Calibri" w:cs="Calibri"/>
        </w:rPr>
      </w:pPr>
      <w:r w:rsidRPr="001B4A96">
        <w:rPr>
          <w:rFonts w:ascii="Calibri" w:hAnsi="Calibri" w:cs="Calibri"/>
        </w:rPr>
        <w:t>Dispositions arrêtées par l’entreprise en matière de gestion des déchets de chantiers :</w:t>
      </w:r>
    </w:p>
    <w:p w:rsidR="00702466" w:rsidRPr="001B4A96" w:rsidRDefault="00702466" w:rsidP="0070246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"/>
          <w:bCs/>
          <w:i/>
          <w:lang w:eastAsia="fr-FR"/>
        </w:rPr>
      </w:pPr>
      <w:r w:rsidRPr="001B4A96">
        <w:rPr>
          <w:rFonts w:cs="Calibri"/>
          <w:bCs/>
          <w:i/>
          <w:lang w:eastAsia="fr-FR"/>
        </w:rPr>
        <w:t>Organisation de la collecte des déchets</w:t>
      </w:r>
    </w:p>
    <w:p w:rsidR="00702466" w:rsidRPr="001B4A96" w:rsidRDefault="00702466" w:rsidP="0070246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"/>
          <w:bCs/>
          <w:i/>
          <w:lang w:eastAsia="fr-FR"/>
        </w:rPr>
      </w:pPr>
      <w:r w:rsidRPr="001B4A96">
        <w:rPr>
          <w:rFonts w:cs="Calibri"/>
          <w:bCs/>
          <w:i/>
          <w:lang w:eastAsia="fr-FR"/>
        </w:rPr>
        <w:t>Lieux d’évacuation des déchets – Traçabilité des déchets</w:t>
      </w:r>
    </w:p>
    <w:p w:rsidR="00702466" w:rsidRPr="001B4A96" w:rsidRDefault="00702466" w:rsidP="0070246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"/>
          <w:bCs/>
          <w:i/>
          <w:lang w:eastAsia="fr-FR"/>
        </w:rPr>
      </w:pPr>
      <w:r w:rsidRPr="001B4A96">
        <w:rPr>
          <w:rFonts w:cs="Calibri"/>
          <w:bCs/>
          <w:i/>
          <w:lang w:eastAsia="fr-FR"/>
        </w:rPr>
        <w:t xml:space="preserve">Recyclage des produits </w:t>
      </w:r>
    </w:p>
    <w:p w:rsidR="0003255B" w:rsidRPr="001B4A96" w:rsidRDefault="0003255B" w:rsidP="0003255B">
      <w:pPr>
        <w:autoSpaceDE w:val="0"/>
        <w:autoSpaceDN w:val="0"/>
        <w:adjustRightInd w:val="0"/>
        <w:spacing w:after="0" w:line="240" w:lineRule="auto"/>
        <w:ind w:left="720"/>
        <w:rPr>
          <w:rFonts w:cs="Calibri"/>
          <w:bCs/>
          <w:i/>
          <w:lang w:eastAsia="fr-FR"/>
        </w:rPr>
      </w:pPr>
    </w:p>
    <w:p w:rsidR="00D4750C" w:rsidRDefault="007B7C3D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  <w:r w:rsidRPr="007B7C3D">
        <w:rPr>
          <w:rFonts w:cs="Calibri"/>
        </w:rPr>
        <w:t>Réponse du candidat :</w:t>
      </w:r>
    </w:p>
    <w:p w:rsidR="00D80B5C" w:rsidRDefault="00D80B5C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D80B5C" w:rsidRDefault="00D80B5C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D80B5C" w:rsidRDefault="00D80B5C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D80B5C" w:rsidRDefault="00D80B5C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D80B5C" w:rsidRDefault="00D80B5C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D80B5C" w:rsidRDefault="00D80B5C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A62019" w:rsidRDefault="00A62019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D80B5C" w:rsidRPr="00D80B5C" w:rsidRDefault="00D80B5C" w:rsidP="00D8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rPr>
          <w:rFonts w:cs="Calibri"/>
        </w:rPr>
      </w:pPr>
    </w:p>
    <w:p w:rsidR="00D4750C" w:rsidRPr="00D5098F" w:rsidRDefault="00A64D02" w:rsidP="00D4750C">
      <w:pPr>
        <w:shd w:val="clear" w:color="auto" w:fill="E8F5EB" w:themeFill="accent5" w:themeFillTint="33"/>
        <w:rPr>
          <w:b/>
          <w:smallCaps/>
          <w:sz w:val="28"/>
          <w:szCs w:val="28"/>
          <w:u w:val="single"/>
        </w:rPr>
      </w:pPr>
      <w:r>
        <w:rPr>
          <w:b/>
          <w:smallCaps/>
          <w:sz w:val="28"/>
          <w:szCs w:val="28"/>
          <w:u w:val="single"/>
        </w:rPr>
        <w:lastRenderedPageBreak/>
        <w:t>Qualité</w:t>
      </w:r>
      <w:r w:rsidR="00D4750C">
        <w:rPr>
          <w:b/>
          <w:smallCaps/>
          <w:sz w:val="28"/>
          <w:szCs w:val="28"/>
          <w:u w:val="single"/>
        </w:rPr>
        <w:t xml:space="preserve"> des </w:t>
      </w:r>
      <w:r>
        <w:rPr>
          <w:b/>
          <w:smallCaps/>
          <w:sz w:val="28"/>
          <w:szCs w:val="28"/>
          <w:u w:val="single"/>
        </w:rPr>
        <w:t>équipements</w:t>
      </w:r>
      <w:r w:rsidR="001F4629">
        <w:rPr>
          <w:b/>
          <w:smallCaps/>
          <w:sz w:val="28"/>
          <w:szCs w:val="28"/>
          <w:u w:val="single"/>
        </w:rPr>
        <w:t> et fournitures propos</w:t>
      </w:r>
      <w:r w:rsidR="00D4750C">
        <w:rPr>
          <w:b/>
          <w:smallCaps/>
          <w:sz w:val="28"/>
          <w:szCs w:val="28"/>
          <w:u w:val="single"/>
        </w:rPr>
        <w:t xml:space="preserve">es :                     </w:t>
      </w:r>
      <w:r w:rsidR="008522F4">
        <w:rPr>
          <w:b/>
          <w:smallCaps/>
          <w:sz w:val="28"/>
          <w:szCs w:val="28"/>
          <w:u w:val="single"/>
        </w:rPr>
        <w:t xml:space="preserve">          </w:t>
      </w:r>
      <w:r w:rsidR="00D4750C">
        <w:rPr>
          <w:b/>
          <w:smallCaps/>
          <w:sz w:val="28"/>
          <w:szCs w:val="28"/>
          <w:u w:val="single"/>
        </w:rPr>
        <w:t xml:space="preserve">                                              </w:t>
      </w:r>
      <w:r w:rsidR="002E15AA">
        <w:rPr>
          <w:b/>
          <w:smallCaps/>
          <w:sz w:val="28"/>
          <w:szCs w:val="28"/>
          <w:u w:val="single"/>
        </w:rPr>
        <w:t>15</w:t>
      </w:r>
      <w:r w:rsidR="00A9553B">
        <w:rPr>
          <w:b/>
          <w:smallCaps/>
          <w:sz w:val="28"/>
          <w:szCs w:val="28"/>
          <w:u w:val="single"/>
        </w:rPr>
        <w:t xml:space="preserve"> </w:t>
      </w:r>
      <w:r w:rsidR="00A9553B" w:rsidRPr="00544AA3">
        <w:rPr>
          <w:b/>
          <w:smallCaps/>
          <w:sz w:val="28"/>
          <w:szCs w:val="28"/>
          <w:u w:val="single"/>
        </w:rPr>
        <w:t>%</w:t>
      </w:r>
      <w:r w:rsidR="00D4750C" w:rsidRPr="00544AA3">
        <w:rPr>
          <w:b/>
          <w:smallCaps/>
          <w:sz w:val="28"/>
          <w:szCs w:val="28"/>
          <w:u w:val="single"/>
        </w:rPr>
        <w:t xml:space="preserve">                          </w:t>
      </w:r>
    </w:p>
    <w:p w:rsidR="00D4750C" w:rsidRPr="0071086F" w:rsidRDefault="00D4750C" w:rsidP="00E671AF">
      <w:pPr>
        <w:pStyle w:val="Titre3"/>
        <w:numPr>
          <w:ilvl w:val="0"/>
          <w:numId w:val="19"/>
        </w:numPr>
      </w:pPr>
      <w:r w:rsidRPr="0071086F">
        <w:t>Qualité des équipements et des fournitures proposés</w:t>
      </w:r>
    </w:p>
    <w:p w:rsidR="00020289" w:rsidRDefault="00020289" w:rsidP="00020289">
      <w:pPr>
        <w:spacing w:after="0" w:line="240" w:lineRule="auto"/>
        <w:ind w:left="284" w:right="-709"/>
        <w:jc w:val="both"/>
        <w:rPr>
          <w:sz w:val="24"/>
          <w:szCs w:val="24"/>
        </w:rPr>
      </w:pPr>
      <w:r>
        <w:rPr>
          <w:rFonts w:cs="Calibri"/>
        </w:rPr>
        <w:t>Fournir le</w:t>
      </w:r>
      <w:r w:rsidRPr="00FA4688">
        <w:rPr>
          <w:rFonts w:cs="Calibri"/>
        </w:rPr>
        <w:t xml:space="preserve"> </w:t>
      </w:r>
      <w:r w:rsidRPr="008522F4">
        <w:rPr>
          <w:rFonts w:cs="Calibri"/>
          <w:u w:val="single"/>
        </w:rPr>
        <w:t>tableau de marques et types</w:t>
      </w:r>
      <w:r w:rsidRPr="00FA4688">
        <w:rPr>
          <w:rFonts w:cs="Calibri"/>
        </w:rPr>
        <w:t xml:space="preserve"> </w:t>
      </w:r>
      <w:r>
        <w:rPr>
          <w:rFonts w:cs="Calibri"/>
        </w:rPr>
        <w:t>des équipements</w:t>
      </w:r>
      <w:r w:rsidR="003A2664">
        <w:rPr>
          <w:rFonts w:cs="Calibri"/>
        </w:rPr>
        <w:t xml:space="preserve"> et </w:t>
      </w:r>
      <w:r w:rsidRPr="00230A15">
        <w:t xml:space="preserve">transmettre </w:t>
      </w:r>
      <w:r>
        <w:t>les fiches techniques</w:t>
      </w:r>
      <w:r w:rsidR="00701409">
        <w:rPr>
          <w:rFonts w:cs="Calibri"/>
        </w:rPr>
        <w:t xml:space="preserve"> </w:t>
      </w:r>
    </w:p>
    <w:p w:rsidR="00726DF6" w:rsidRDefault="00726DF6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</w:rPr>
      </w:pPr>
      <w:r w:rsidRPr="007B7C3D">
        <w:rPr>
          <w:rFonts w:asciiTheme="minorHAnsi" w:hAnsiTheme="minorHAnsi" w:cstheme="minorHAnsi"/>
        </w:rPr>
        <w:t>Réponse du candidat :</w:t>
      </w:r>
    </w:p>
    <w:p w:rsidR="00726DF6" w:rsidRDefault="00726DF6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726DF6" w:rsidRDefault="00726DF6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726DF6" w:rsidRDefault="00726DF6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726DF6" w:rsidRDefault="00726DF6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726DF6" w:rsidRDefault="00726DF6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CE06EC" w:rsidRDefault="00CE06EC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726DF6" w:rsidRDefault="00726DF6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726DF6" w:rsidRDefault="00726DF6" w:rsidP="00726D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230A15" w:rsidRDefault="00230A15" w:rsidP="00230A15">
      <w:pPr>
        <w:spacing w:after="0" w:line="240" w:lineRule="auto"/>
        <w:ind w:left="284" w:right="-709"/>
        <w:jc w:val="both"/>
        <w:rPr>
          <w:sz w:val="24"/>
          <w:szCs w:val="24"/>
        </w:rPr>
      </w:pPr>
    </w:p>
    <w:p w:rsidR="00230A15" w:rsidRPr="00230A15" w:rsidRDefault="00D4750C" w:rsidP="00E671AF">
      <w:pPr>
        <w:pStyle w:val="Titre3"/>
        <w:numPr>
          <w:ilvl w:val="0"/>
          <w:numId w:val="19"/>
        </w:numPr>
      </w:pPr>
      <w:r w:rsidRPr="00230A15">
        <w:lastRenderedPageBreak/>
        <w:t xml:space="preserve"> Exploitation et performance des équipements</w:t>
      </w:r>
      <w:r w:rsidR="00230A15" w:rsidRPr="00230A15">
        <w:t> :</w:t>
      </w:r>
    </w:p>
    <w:p w:rsidR="00D4750C" w:rsidRDefault="003A2664" w:rsidP="00E671AF">
      <w:pPr>
        <w:ind w:left="360" w:right="363"/>
        <w:jc w:val="both"/>
        <w:rPr>
          <w:rFonts w:asciiTheme="minorHAnsi" w:hAnsiTheme="minorHAnsi" w:cstheme="minorHAnsi"/>
        </w:rPr>
      </w:pPr>
      <w:r w:rsidRPr="00E671AF">
        <w:rPr>
          <w:rFonts w:asciiTheme="minorHAnsi" w:hAnsiTheme="minorHAnsi" w:cstheme="minorHAnsi"/>
        </w:rPr>
        <w:t>Justifier les choix des matériels, p</w:t>
      </w:r>
      <w:r w:rsidR="00D4750C" w:rsidRPr="00E671AF">
        <w:rPr>
          <w:rFonts w:asciiTheme="minorHAnsi" w:eastAsia="Cambria" w:hAnsiTheme="minorHAnsi" w:cstheme="minorHAnsi"/>
        </w:rPr>
        <w:t>réciser</w:t>
      </w:r>
      <w:r w:rsidRPr="00E671AF">
        <w:rPr>
          <w:rFonts w:asciiTheme="minorHAnsi" w:hAnsiTheme="minorHAnsi" w:cstheme="minorHAnsi"/>
        </w:rPr>
        <w:t xml:space="preserve"> </w:t>
      </w:r>
      <w:r w:rsidR="00D4750C" w:rsidRPr="00E671AF">
        <w:rPr>
          <w:rFonts w:asciiTheme="minorHAnsi" w:hAnsiTheme="minorHAnsi" w:cstheme="minorHAnsi"/>
        </w:rPr>
        <w:t xml:space="preserve">les avantages des matériels et matériaux proposés </w:t>
      </w:r>
      <w:r w:rsidRPr="00E671AF">
        <w:rPr>
          <w:rFonts w:asciiTheme="minorHAnsi" w:hAnsiTheme="minorHAnsi" w:cstheme="minorHAnsi"/>
        </w:rPr>
        <w:t>en termes</w:t>
      </w:r>
      <w:r w:rsidR="00D4750C" w:rsidRPr="00E671AF">
        <w:rPr>
          <w:rFonts w:asciiTheme="minorHAnsi" w:hAnsiTheme="minorHAnsi" w:cstheme="minorHAnsi"/>
        </w:rPr>
        <w:t xml:space="preserve"> d’exploitation et de performance (énergétique, environnementale</w:t>
      </w:r>
      <w:r w:rsidR="00BE329C">
        <w:rPr>
          <w:rFonts w:asciiTheme="minorHAnsi" w:hAnsiTheme="minorHAnsi" w:cstheme="minorHAnsi"/>
        </w:rPr>
        <w:t>, acoustique</w:t>
      </w:r>
      <w:r w:rsidR="00D4750C" w:rsidRPr="00E671AF">
        <w:rPr>
          <w:rFonts w:asciiTheme="minorHAnsi" w:hAnsiTheme="minorHAnsi" w:cstheme="minorHAnsi"/>
        </w:rPr>
        <w:t>), facilité d'accès aux équipements, standardis</w:t>
      </w:r>
      <w:r w:rsidR="00230A15" w:rsidRPr="00E671AF">
        <w:rPr>
          <w:rFonts w:asciiTheme="minorHAnsi" w:hAnsiTheme="minorHAnsi" w:cstheme="minorHAnsi"/>
        </w:rPr>
        <w:t xml:space="preserve">ation des différents composants, </w:t>
      </w:r>
      <w:r w:rsidR="00D4750C" w:rsidRPr="00E671AF">
        <w:rPr>
          <w:rFonts w:asciiTheme="minorHAnsi" w:hAnsiTheme="minorHAnsi" w:cstheme="minorHAnsi"/>
        </w:rPr>
        <w:t>durée de vie des appareils</w:t>
      </w:r>
      <w:r w:rsidR="00A52867" w:rsidRPr="00E671AF">
        <w:rPr>
          <w:rFonts w:asciiTheme="minorHAnsi" w:hAnsiTheme="minorHAnsi" w:cstheme="minorHAnsi"/>
        </w:rPr>
        <w:t>, continuité de services du fabricant</w:t>
      </w:r>
      <w:r w:rsidR="000E70C8">
        <w:rPr>
          <w:rFonts w:asciiTheme="minorHAnsi" w:hAnsiTheme="minorHAnsi" w:cstheme="minorHAnsi"/>
        </w:rPr>
        <w:t xml:space="preserve">, gamme maintenance des nouveaux équipements </w:t>
      </w:r>
      <w:r w:rsidR="00D4750C" w:rsidRPr="00E671AF">
        <w:rPr>
          <w:rFonts w:asciiTheme="minorHAnsi" w:hAnsiTheme="minorHAnsi" w:cstheme="minorHAnsi"/>
        </w:rPr>
        <w:t>.</w:t>
      </w:r>
      <w:r w:rsidR="00230A15" w:rsidRPr="00E671AF">
        <w:rPr>
          <w:rFonts w:asciiTheme="minorHAnsi" w:hAnsiTheme="minorHAnsi" w:cstheme="minorHAnsi"/>
        </w:rPr>
        <w:t>..</w:t>
      </w:r>
    </w:p>
    <w:p w:rsidR="00BE329C" w:rsidRPr="00E671AF" w:rsidRDefault="00BE329C" w:rsidP="00E671AF">
      <w:pPr>
        <w:ind w:left="360" w:right="36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Fournir </w:t>
      </w:r>
      <w:r w:rsidR="005502C6">
        <w:rPr>
          <w:rFonts w:asciiTheme="minorHAnsi" w:hAnsiTheme="minorHAnsi" w:cstheme="minorHAnsi"/>
        </w:rPr>
        <w:t>le tableau des moteurs avec ses caractéristiques, l’estimation d’économie d’énergie et le ROI.</w:t>
      </w:r>
    </w:p>
    <w:p w:rsidR="00D4750C" w:rsidRPr="003A2664" w:rsidRDefault="00D4750C" w:rsidP="00D4750C">
      <w:pPr>
        <w:autoSpaceDE w:val="0"/>
        <w:autoSpaceDN w:val="0"/>
        <w:adjustRightInd w:val="0"/>
        <w:spacing w:after="0" w:line="240" w:lineRule="auto"/>
        <w:rPr>
          <w:rFonts w:ascii="Arial" w:eastAsia="Cambria" w:hAnsi="Arial" w:cs="Calibri"/>
          <w:sz w:val="20"/>
          <w:szCs w:val="20"/>
        </w:rPr>
      </w:pPr>
    </w:p>
    <w:p w:rsidR="00D4750C" w:rsidRDefault="007B7C3D" w:rsidP="00D475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</w:rPr>
      </w:pPr>
      <w:r w:rsidRPr="007B7C3D">
        <w:rPr>
          <w:rFonts w:asciiTheme="minorHAnsi" w:hAnsiTheme="minorHAnsi" w:cstheme="minorHAnsi"/>
        </w:rPr>
        <w:t>Réponse du candidat :</w:t>
      </w:r>
    </w:p>
    <w:p w:rsidR="00D122BD" w:rsidRDefault="00D122BD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D80B5C" w:rsidRDefault="00D80B5C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D80B5C" w:rsidRDefault="00D80B5C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D80B5C" w:rsidRDefault="00D80B5C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D80B5C" w:rsidRDefault="00D80B5C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D80B5C" w:rsidRDefault="00D80B5C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502C6" w:rsidRDefault="005502C6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502C6" w:rsidRDefault="005502C6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502C6" w:rsidRDefault="005502C6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502C6" w:rsidRDefault="005502C6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502C6" w:rsidRDefault="005502C6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502C6" w:rsidRDefault="005502C6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502C6" w:rsidRDefault="005502C6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502C6" w:rsidRDefault="005502C6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502C6" w:rsidRDefault="005502C6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502C6" w:rsidRDefault="005502C6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502C6" w:rsidRDefault="005502C6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D80B5C" w:rsidRDefault="00D80B5C" w:rsidP="00D122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5F4D6A" w:rsidRDefault="005F4D6A" w:rsidP="005F4D6A">
      <w:pPr>
        <w:pStyle w:val="Titre3"/>
        <w:spacing w:after="120"/>
        <w:rPr>
          <w:rFonts w:ascii="Calibri" w:hAnsi="Calibri" w:cs="Calibri"/>
        </w:rPr>
      </w:pPr>
    </w:p>
    <w:tbl>
      <w:tblPr>
        <w:tblStyle w:val="Grilledutableau"/>
        <w:tblW w:w="8931" w:type="dxa"/>
        <w:jc w:val="center"/>
        <w:tblLook w:val="04A0" w:firstRow="1" w:lastRow="0" w:firstColumn="1" w:lastColumn="0" w:noHBand="0" w:noVBand="1"/>
      </w:tblPr>
      <w:tblGrid>
        <w:gridCol w:w="1286"/>
        <w:gridCol w:w="1060"/>
        <w:gridCol w:w="1061"/>
        <w:gridCol w:w="1407"/>
        <w:gridCol w:w="1554"/>
        <w:gridCol w:w="1390"/>
        <w:gridCol w:w="1173"/>
      </w:tblGrid>
      <w:tr w:rsidR="000A7CB1" w:rsidRPr="00E42384" w:rsidTr="00F16B85">
        <w:trPr>
          <w:trHeight w:val="1461"/>
          <w:jc w:val="center"/>
        </w:trPr>
        <w:tc>
          <w:tcPr>
            <w:tcW w:w="1286" w:type="dxa"/>
            <w:hideMark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060" w:type="dxa"/>
            <w:hideMark/>
          </w:tcPr>
          <w:p w:rsidR="000A7CB1" w:rsidRPr="00C63E85" w:rsidRDefault="000A7CB1" w:rsidP="00F16B85">
            <w:pPr>
              <w:pStyle w:val="Default"/>
              <w:rPr>
                <w:rFonts w:asciiTheme="minorHAnsi" w:hAnsiTheme="minorHAnsi" w:cstheme="minorHAnsi"/>
                <w:b/>
                <w:bCs/>
                <w:iCs/>
              </w:rPr>
            </w:pPr>
            <w:r w:rsidRPr="00C63E85">
              <w:rPr>
                <w:rFonts w:asciiTheme="minorHAnsi" w:hAnsiTheme="minorHAnsi" w:cstheme="minorHAnsi"/>
                <w:b/>
                <w:bCs/>
                <w:iCs/>
              </w:rPr>
              <w:t>Débits mesurés</w:t>
            </w:r>
            <w:r w:rsidRPr="00C63E85">
              <w:rPr>
                <w:rFonts w:asciiTheme="minorHAnsi" w:hAnsiTheme="minorHAnsi" w:cstheme="minorHAnsi"/>
                <w:b/>
                <w:bCs/>
                <w:iCs/>
              </w:rPr>
              <w:br/>
              <w:t>(m3/h)</w:t>
            </w:r>
          </w:p>
        </w:tc>
        <w:tc>
          <w:tcPr>
            <w:tcW w:w="1063" w:type="dxa"/>
          </w:tcPr>
          <w:p w:rsidR="000A7CB1" w:rsidRPr="00C63E85" w:rsidRDefault="000A7CB1" w:rsidP="00F16B85">
            <w:pPr>
              <w:pStyle w:val="Default"/>
              <w:rPr>
                <w:rFonts w:asciiTheme="minorHAnsi" w:hAnsiTheme="minorHAnsi" w:cstheme="minorHAnsi"/>
                <w:b/>
                <w:bCs/>
                <w:iCs/>
              </w:rPr>
            </w:pPr>
            <w:r w:rsidRPr="00C63E85">
              <w:rPr>
                <w:rFonts w:asciiTheme="minorHAnsi" w:hAnsiTheme="minorHAnsi" w:cstheme="minorHAnsi"/>
                <w:b/>
                <w:bCs/>
                <w:iCs/>
              </w:rPr>
              <w:t xml:space="preserve">Pression total </w:t>
            </w:r>
            <w:r w:rsidRPr="00C63E85">
              <w:rPr>
                <w:rFonts w:asciiTheme="minorHAnsi" w:hAnsiTheme="minorHAnsi" w:cstheme="minorHAnsi"/>
                <w:b/>
                <w:bCs/>
                <w:iCs/>
              </w:rPr>
              <w:br/>
              <w:t>(Pa)</w:t>
            </w:r>
          </w:p>
        </w:tc>
        <w:tc>
          <w:tcPr>
            <w:tcW w:w="1584" w:type="dxa"/>
            <w:hideMark/>
          </w:tcPr>
          <w:p w:rsidR="000A7CB1" w:rsidRPr="00C63E85" w:rsidRDefault="000A7CB1" w:rsidP="00F16B85">
            <w:pPr>
              <w:pStyle w:val="Default"/>
              <w:rPr>
                <w:rFonts w:asciiTheme="minorHAnsi" w:hAnsiTheme="minorHAnsi" w:cstheme="minorHAnsi"/>
                <w:b/>
                <w:bCs/>
                <w:iCs/>
              </w:rPr>
            </w:pPr>
            <w:r w:rsidRPr="00C63E85">
              <w:rPr>
                <w:rFonts w:asciiTheme="minorHAnsi" w:hAnsiTheme="minorHAnsi" w:cstheme="minorHAnsi"/>
                <w:b/>
                <w:bCs/>
                <w:iCs/>
              </w:rPr>
              <w:t>Puissance absorbée P1s</w:t>
            </w:r>
            <w:r w:rsidRPr="00C63E85">
              <w:rPr>
                <w:rFonts w:asciiTheme="minorHAnsi" w:hAnsiTheme="minorHAnsi" w:cstheme="minorHAnsi"/>
                <w:b/>
                <w:bCs/>
                <w:iCs/>
              </w:rPr>
              <w:br/>
              <w:t>(kW)</w:t>
            </w:r>
          </w:p>
        </w:tc>
        <w:tc>
          <w:tcPr>
            <w:tcW w:w="1390" w:type="dxa"/>
          </w:tcPr>
          <w:p w:rsidR="000A7CB1" w:rsidRPr="00C63E85" w:rsidRDefault="000A7CB1" w:rsidP="00F16B85">
            <w:pPr>
              <w:pStyle w:val="Default"/>
              <w:rPr>
                <w:rFonts w:asciiTheme="minorHAnsi" w:hAnsiTheme="minorHAnsi" w:cstheme="minorHAnsi"/>
                <w:b/>
                <w:bCs/>
                <w:iCs/>
              </w:rPr>
            </w:pPr>
            <w:r w:rsidRPr="00C63E85">
              <w:rPr>
                <w:rFonts w:asciiTheme="minorHAnsi" w:hAnsiTheme="minorHAnsi" w:cstheme="minorHAnsi"/>
                <w:b/>
                <w:bCs/>
                <w:iCs/>
              </w:rPr>
              <w:t>Rendement%</w:t>
            </w:r>
          </w:p>
        </w:tc>
        <w:tc>
          <w:tcPr>
            <w:tcW w:w="994" w:type="dxa"/>
          </w:tcPr>
          <w:p w:rsidR="000A7CB1" w:rsidRPr="00C63E85" w:rsidRDefault="000A7CB1" w:rsidP="00F16B85">
            <w:pPr>
              <w:pStyle w:val="Default"/>
              <w:rPr>
                <w:rFonts w:asciiTheme="minorHAnsi" w:hAnsiTheme="minorHAnsi" w:cstheme="minorHAnsi"/>
                <w:b/>
                <w:bCs/>
                <w:iCs/>
              </w:rPr>
            </w:pPr>
            <w:r w:rsidRPr="00C63E85">
              <w:rPr>
                <w:rFonts w:asciiTheme="minorHAnsi" w:hAnsiTheme="minorHAnsi" w:cstheme="minorHAnsi"/>
                <w:b/>
                <w:bCs/>
                <w:iCs/>
              </w:rPr>
              <w:t>Estimation d’économie d’énergie (kWh/an)</w:t>
            </w:r>
          </w:p>
        </w:tc>
        <w:tc>
          <w:tcPr>
            <w:tcW w:w="1554" w:type="dxa"/>
          </w:tcPr>
          <w:p w:rsidR="000A7CB1" w:rsidRPr="00C63E85" w:rsidRDefault="000A7CB1" w:rsidP="00F16B85">
            <w:pPr>
              <w:pStyle w:val="Default"/>
              <w:rPr>
                <w:rFonts w:asciiTheme="minorHAnsi" w:hAnsiTheme="minorHAnsi" w:cstheme="minorHAnsi"/>
                <w:b/>
                <w:bCs/>
                <w:iCs/>
              </w:rPr>
            </w:pPr>
            <w:r w:rsidRPr="00C63E85">
              <w:rPr>
                <w:rFonts w:asciiTheme="minorHAnsi" w:hAnsiTheme="minorHAnsi" w:cstheme="minorHAnsi"/>
                <w:b/>
                <w:bCs/>
                <w:iCs/>
              </w:rPr>
              <w:t>ROI (ans)</w:t>
            </w:r>
          </w:p>
        </w:tc>
      </w:tr>
      <w:tr w:rsidR="000A7CB1" w:rsidRPr="00E42384" w:rsidTr="00F16B85">
        <w:trPr>
          <w:trHeight w:val="579"/>
          <w:jc w:val="center"/>
        </w:trPr>
        <w:tc>
          <w:tcPr>
            <w:tcW w:w="1286" w:type="dxa"/>
            <w:noWrap/>
            <w:hideMark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bCs/>
                <w:iCs/>
              </w:rPr>
            </w:pPr>
            <w:r w:rsidRPr="00E42384">
              <w:rPr>
                <w:rFonts w:asciiTheme="minorHAnsi" w:hAnsiTheme="minorHAnsi" w:cstheme="minorHAnsi"/>
                <w:b/>
                <w:bCs/>
                <w:iCs/>
              </w:rPr>
              <w:t xml:space="preserve">CTA 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SELF soufflage</w:t>
            </w:r>
          </w:p>
        </w:tc>
        <w:tc>
          <w:tcPr>
            <w:tcW w:w="1060" w:type="dxa"/>
            <w:hideMark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063" w:type="dxa"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584" w:type="dxa"/>
            <w:hideMark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90" w:type="dxa"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994" w:type="dxa"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554" w:type="dxa"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0A7CB1" w:rsidRPr="00E42384" w:rsidTr="00F16B85">
        <w:trPr>
          <w:trHeight w:val="701"/>
          <w:jc w:val="center"/>
        </w:trPr>
        <w:tc>
          <w:tcPr>
            <w:tcW w:w="1286" w:type="dxa"/>
            <w:noWrap/>
            <w:hideMark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bCs/>
                <w:iCs/>
              </w:rPr>
            </w:pPr>
            <w:r w:rsidRPr="00E42384">
              <w:rPr>
                <w:rFonts w:asciiTheme="minorHAnsi" w:hAnsiTheme="minorHAnsi" w:cstheme="minorHAnsi"/>
                <w:b/>
                <w:bCs/>
                <w:iCs/>
              </w:rPr>
              <w:t>CTA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 xml:space="preserve"> SELF reprise</w:t>
            </w:r>
          </w:p>
        </w:tc>
        <w:tc>
          <w:tcPr>
            <w:tcW w:w="1060" w:type="dxa"/>
            <w:hideMark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063" w:type="dxa"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584" w:type="dxa"/>
            <w:hideMark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90" w:type="dxa"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994" w:type="dxa"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554" w:type="dxa"/>
          </w:tcPr>
          <w:p w:rsidR="000A7CB1" w:rsidRPr="00E42384" w:rsidRDefault="000A7CB1" w:rsidP="00F16B85">
            <w:pPr>
              <w:pStyle w:val="Default"/>
              <w:rPr>
                <w:rFonts w:asciiTheme="minorHAnsi" w:hAnsiTheme="minorHAnsi" w:cstheme="minorHAnsi"/>
                <w:b/>
                <w:iCs/>
              </w:rPr>
            </w:pPr>
          </w:p>
        </w:tc>
      </w:tr>
    </w:tbl>
    <w:p w:rsidR="000A7CB1" w:rsidRPr="000A7CB1" w:rsidRDefault="000A7CB1" w:rsidP="000A7CB1"/>
    <w:p w:rsidR="00B005B2" w:rsidRDefault="00B005B2">
      <w:pPr>
        <w:spacing w:after="0" w:line="240" w:lineRule="auto"/>
        <w:rPr>
          <w:rFonts w:asciiTheme="minorHAnsi" w:eastAsia="Cambria" w:hAnsiTheme="minorHAnsi" w:cstheme="minorHAnsi"/>
          <w:b/>
          <w:bCs/>
        </w:rPr>
      </w:pPr>
      <w:r>
        <w:br w:type="page"/>
      </w:r>
    </w:p>
    <w:p w:rsidR="00B005B2" w:rsidRPr="00230A15" w:rsidRDefault="00B005B2" w:rsidP="00B005B2">
      <w:pPr>
        <w:pStyle w:val="Titre3"/>
        <w:numPr>
          <w:ilvl w:val="0"/>
          <w:numId w:val="19"/>
        </w:numPr>
      </w:pPr>
      <w:r>
        <w:lastRenderedPageBreak/>
        <w:t>CEE</w:t>
      </w:r>
    </w:p>
    <w:p w:rsidR="00B005B2" w:rsidRPr="00B005B2" w:rsidRDefault="00B005B2" w:rsidP="00B005B2">
      <w:pPr>
        <w:ind w:left="360" w:right="36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Fournir la liste des fiches CEE éligibles.</w:t>
      </w: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</w:rPr>
      </w:pPr>
      <w:r w:rsidRPr="007B7C3D">
        <w:rPr>
          <w:rFonts w:asciiTheme="minorHAnsi" w:hAnsiTheme="minorHAnsi" w:cstheme="minorHAnsi"/>
        </w:rPr>
        <w:t>Réponse du candidat :</w:t>
      </w: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 w:rsidP="00B005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before="20" w:after="20"/>
        <w:ind w:left="284"/>
        <w:rPr>
          <w:rFonts w:asciiTheme="minorHAnsi" w:hAnsiTheme="minorHAnsi" w:cstheme="minorHAnsi"/>
          <w:sz w:val="20"/>
        </w:rPr>
      </w:pPr>
    </w:p>
    <w:p w:rsidR="00B005B2" w:rsidRDefault="00B005B2">
      <w:pPr>
        <w:spacing w:after="0" w:line="240" w:lineRule="auto"/>
        <w:rPr>
          <w:rFonts w:eastAsia="Cambria" w:cs="Calibri"/>
          <w:b/>
          <w:bCs/>
        </w:rPr>
      </w:pPr>
    </w:p>
    <w:p w:rsidR="008522F4" w:rsidRDefault="008522F4" w:rsidP="00B005B2">
      <w:pPr>
        <w:pStyle w:val="Titre3"/>
        <w:numPr>
          <w:ilvl w:val="0"/>
          <w:numId w:val="19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Modalités de mise en service des équipements</w:t>
      </w:r>
      <w:r w:rsidR="00D9152A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garantie et SAV :</w:t>
      </w:r>
    </w:p>
    <w:p w:rsidR="00D80B5C" w:rsidRDefault="007B7C3D" w:rsidP="000E70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  <w:r w:rsidRPr="007B7C3D">
        <w:t>Réponse du candidat :</w:t>
      </w:r>
      <w:r w:rsidR="00E671AF">
        <w:t xml:space="preserve"> </w:t>
      </w:r>
    </w:p>
    <w:p w:rsidR="00D80B5C" w:rsidRDefault="00D80B5C" w:rsidP="008522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:rsidR="00D80B5C" w:rsidRDefault="00D80B5C" w:rsidP="008522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:rsidR="00D80B5C" w:rsidRDefault="00D80B5C" w:rsidP="008522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:rsidR="008A40F5" w:rsidRDefault="008A40F5" w:rsidP="008522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:rsidR="008A40F5" w:rsidRDefault="008A40F5" w:rsidP="008522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:rsidR="008A40F5" w:rsidRDefault="008A40F5" w:rsidP="008522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:rsidR="008A40F5" w:rsidRDefault="008A40F5" w:rsidP="008522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:rsidR="00B005B2" w:rsidRDefault="00B005B2" w:rsidP="008522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:rsidR="00B005B2" w:rsidRDefault="00B005B2" w:rsidP="008522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:rsidR="00B005B2" w:rsidRDefault="00B005B2" w:rsidP="008522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:rsidR="00D80B5C" w:rsidRDefault="00D80B5C" w:rsidP="008522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:rsidR="00FC144D" w:rsidRDefault="00823A45" w:rsidP="00A9553B">
      <w:pPr>
        <w:autoSpaceDE w:val="0"/>
        <w:autoSpaceDN w:val="0"/>
        <w:adjustRightInd w:val="0"/>
        <w:spacing w:after="0" w:line="240" w:lineRule="auto"/>
      </w:pPr>
      <w:r>
        <w:t>---------------------------------------------------------------------------------------------------------------------------------------------</w:t>
      </w:r>
    </w:p>
    <w:p w:rsidR="00823A45" w:rsidRDefault="00823A45" w:rsidP="00D4750C">
      <w:pPr>
        <w:autoSpaceDE w:val="0"/>
        <w:autoSpaceDN w:val="0"/>
        <w:adjustRightInd w:val="0"/>
        <w:spacing w:after="0" w:line="240" w:lineRule="auto"/>
        <w:ind w:left="426"/>
      </w:pPr>
    </w:p>
    <w:p w:rsidR="00406A80" w:rsidRDefault="00406A80">
      <w:pPr>
        <w:spacing w:after="0" w:line="240" w:lineRule="auto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br w:type="page"/>
      </w:r>
    </w:p>
    <w:p w:rsidR="003555E2" w:rsidRPr="000449AA" w:rsidRDefault="003555E2" w:rsidP="003555E2">
      <w:pPr>
        <w:rPr>
          <w:rFonts w:cs="Calibri"/>
          <w:b/>
          <w:u w:val="single"/>
        </w:rPr>
      </w:pPr>
      <w:r w:rsidRPr="000449AA">
        <w:rPr>
          <w:rFonts w:cs="Calibri"/>
          <w:b/>
          <w:u w:val="single"/>
        </w:rPr>
        <w:lastRenderedPageBreak/>
        <w:t xml:space="preserve">Pièces </w:t>
      </w:r>
      <w:r w:rsidR="00BC3A7D" w:rsidRPr="000449AA">
        <w:rPr>
          <w:rFonts w:cs="Calibri"/>
          <w:b/>
          <w:u w:val="single"/>
        </w:rPr>
        <w:t>à joindre à l’offre :</w:t>
      </w:r>
    </w:p>
    <w:p w:rsidR="003555E2" w:rsidRPr="00BC3A7D" w:rsidRDefault="00BC3A7D" w:rsidP="00BC3A7D">
      <w:pPr>
        <w:rPr>
          <w:rFonts w:cs="Calibri"/>
          <w:b/>
          <w:sz w:val="24"/>
          <w:szCs w:val="24"/>
        </w:rPr>
      </w:pPr>
      <w:r w:rsidRPr="00BC3A7D">
        <w:rPr>
          <w:rFonts w:cs="Calibri"/>
          <w:b/>
          <w:sz w:val="24"/>
          <w:szCs w:val="24"/>
          <w:bdr w:val="single" w:sz="4" w:space="0" w:color="auto"/>
        </w:rPr>
        <w:t>X</w:t>
      </w:r>
      <w:r>
        <w:rPr>
          <w:rFonts w:cs="Calibri"/>
          <w:b/>
          <w:sz w:val="24"/>
          <w:szCs w:val="24"/>
        </w:rPr>
        <w:t xml:space="preserve"> </w:t>
      </w:r>
      <w:r w:rsidR="003555E2" w:rsidRPr="00BC3A7D">
        <w:rPr>
          <w:rFonts w:cs="Calibri"/>
          <w:b/>
          <w:sz w:val="24"/>
          <w:szCs w:val="24"/>
        </w:rPr>
        <w:t xml:space="preserve">Liste des matériels </w:t>
      </w:r>
    </w:p>
    <w:p w:rsidR="003555E2" w:rsidRPr="00BC3A7D" w:rsidRDefault="00BC3A7D" w:rsidP="00BC3A7D">
      <w:pPr>
        <w:rPr>
          <w:rFonts w:cs="Calibri"/>
          <w:b/>
          <w:sz w:val="24"/>
          <w:szCs w:val="24"/>
        </w:rPr>
      </w:pPr>
      <w:r w:rsidRPr="00BC3A7D">
        <w:rPr>
          <w:rFonts w:cs="Calibri"/>
          <w:b/>
          <w:sz w:val="24"/>
          <w:szCs w:val="24"/>
          <w:bdr w:val="single" w:sz="4" w:space="0" w:color="auto"/>
        </w:rPr>
        <w:t>X</w:t>
      </w:r>
      <w:r>
        <w:rPr>
          <w:rFonts w:cs="Calibri"/>
          <w:b/>
          <w:sz w:val="24"/>
          <w:szCs w:val="24"/>
        </w:rPr>
        <w:t xml:space="preserve"> </w:t>
      </w:r>
      <w:r w:rsidR="003555E2" w:rsidRPr="00BC3A7D">
        <w:rPr>
          <w:rFonts w:cs="Calibri"/>
          <w:b/>
          <w:sz w:val="24"/>
          <w:szCs w:val="24"/>
        </w:rPr>
        <w:t>Fiches Techniques</w:t>
      </w:r>
    </w:p>
    <w:p w:rsidR="003555E2" w:rsidRPr="00BC3A7D" w:rsidRDefault="00BC3A7D" w:rsidP="00BC3A7D">
      <w:pPr>
        <w:rPr>
          <w:rFonts w:cs="Calibri"/>
          <w:b/>
          <w:sz w:val="24"/>
          <w:szCs w:val="24"/>
        </w:rPr>
      </w:pPr>
      <w:r w:rsidRPr="00BC3A7D">
        <w:rPr>
          <w:rFonts w:cs="Calibri"/>
          <w:b/>
          <w:sz w:val="24"/>
          <w:szCs w:val="24"/>
          <w:bdr w:val="single" w:sz="4" w:space="0" w:color="auto"/>
        </w:rPr>
        <w:t>X</w:t>
      </w:r>
      <w:r>
        <w:rPr>
          <w:rFonts w:cs="Calibri"/>
          <w:b/>
          <w:sz w:val="24"/>
          <w:szCs w:val="24"/>
        </w:rPr>
        <w:t xml:space="preserve"> </w:t>
      </w:r>
      <w:r w:rsidR="003555E2" w:rsidRPr="00BC3A7D">
        <w:rPr>
          <w:rFonts w:cs="Calibri"/>
          <w:b/>
          <w:sz w:val="24"/>
          <w:szCs w:val="24"/>
        </w:rPr>
        <w:t>Organigrammes</w:t>
      </w:r>
    </w:p>
    <w:p w:rsidR="003555E2" w:rsidRPr="00BC3A7D" w:rsidRDefault="00BC3A7D" w:rsidP="00BC3A7D">
      <w:pPr>
        <w:rPr>
          <w:rFonts w:cs="Calibri"/>
          <w:b/>
          <w:sz w:val="24"/>
          <w:szCs w:val="24"/>
        </w:rPr>
      </w:pPr>
      <w:r w:rsidRPr="00BC3A7D">
        <w:rPr>
          <w:rFonts w:cs="Calibri"/>
          <w:b/>
          <w:sz w:val="24"/>
          <w:szCs w:val="24"/>
          <w:bdr w:val="single" w:sz="4" w:space="0" w:color="auto"/>
        </w:rPr>
        <w:t>X</w:t>
      </w:r>
      <w:r>
        <w:rPr>
          <w:rFonts w:cs="Calibri"/>
          <w:b/>
          <w:sz w:val="24"/>
          <w:szCs w:val="24"/>
        </w:rPr>
        <w:t xml:space="preserve"> </w:t>
      </w:r>
      <w:r w:rsidR="003555E2" w:rsidRPr="00BC3A7D">
        <w:rPr>
          <w:rFonts w:cs="Calibri"/>
          <w:b/>
          <w:sz w:val="24"/>
          <w:szCs w:val="24"/>
        </w:rPr>
        <w:t>CV des intervenants</w:t>
      </w:r>
    </w:p>
    <w:p w:rsidR="003555E2" w:rsidRPr="00BC3A7D" w:rsidRDefault="00BC3A7D" w:rsidP="00BC3A7D">
      <w:pPr>
        <w:rPr>
          <w:rFonts w:cs="Calibri"/>
          <w:b/>
          <w:sz w:val="24"/>
          <w:szCs w:val="24"/>
        </w:rPr>
      </w:pPr>
      <w:r w:rsidRPr="00BC3A7D">
        <w:rPr>
          <w:rFonts w:cs="Calibri"/>
          <w:b/>
          <w:sz w:val="24"/>
          <w:szCs w:val="24"/>
          <w:bdr w:val="single" w:sz="4" w:space="0" w:color="auto"/>
        </w:rPr>
        <w:t>X</w:t>
      </w:r>
      <w:r>
        <w:rPr>
          <w:rFonts w:cs="Calibri"/>
          <w:b/>
          <w:sz w:val="24"/>
          <w:szCs w:val="24"/>
        </w:rPr>
        <w:t xml:space="preserve"> </w:t>
      </w:r>
      <w:r w:rsidR="003555E2" w:rsidRPr="00BC3A7D">
        <w:rPr>
          <w:rFonts w:cs="Calibri"/>
          <w:b/>
          <w:sz w:val="24"/>
          <w:szCs w:val="24"/>
        </w:rPr>
        <w:t>Planning prévisionnel optimisé</w:t>
      </w:r>
    </w:p>
    <w:p w:rsidR="00403893" w:rsidRDefault="00BC3A7D" w:rsidP="00A9553B">
      <w:pPr>
        <w:rPr>
          <w:rFonts w:cs="Calibri"/>
          <w:b/>
          <w:sz w:val="24"/>
          <w:szCs w:val="24"/>
        </w:rPr>
      </w:pPr>
      <w:r w:rsidRPr="00BC3A7D">
        <w:rPr>
          <w:rFonts w:cs="Calibri"/>
          <w:b/>
          <w:sz w:val="24"/>
          <w:szCs w:val="24"/>
          <w:bdr w:val="single" w:sz="4" w:space="0" w:color="auto"/>
        </w:rPr>
        <w:t>X</w:t>
      </w:r>
      <w:r>
        <w:rPr>
          <w:rFonts w:cs="Calibri"/>
          <w:b/>
          <w:sz w:val="24"/>
          <w:szCs w:val="24"/>
        </w:rPr>
        <w:t xml:space="preserve"> </w:t>
      </w:r>
      <w:r w:rsidR="00020289" w:rsidRPr="00BC3A7D">
        <w:rPr>
          <w:rFonts w:cs="Calibri"/>
          <w:b/>
          <w:sz w:val="24"/>
          <w:szCs w:val="24"/>
        </w:rPr>
        <w:t>Autres docume</w:t>
      </w:r>
      <w:bookmarkStart w:id="1" w:name="_GoBack"/>
      <w:bookmarkEnd w:id="1"/>
      <w:r w:rsidR="00020289" w:rsidRPr="00BC3A7D">
        <w:rPr>
          <w:rFonts w:cs="Calibri"/>
          <w:b/>
          <w:sz w:val="24"/>
          <w:szCs w:val="24"/>
        </w:rPr>
        <w:t>nts utiles pour les critères du mémoire techniques</w:t>
      </w:r>
    </w:p>
    <w:p w:rsidR="00965B8D" w:rsidRDefault="00965B8D" w:rsidP="00A9553B">
      <w:pPr>
        <w:rPr>
          <w:rFonts w:cs="Calibri"/>
          <w:b/>
          <w:sz w:val="24"/>
          <w:szCs w:val="24"/>
        </w:rPr>
      </w:pPr>
    </w:p>
    <w:p w:rsidR="00965B8D" w:rsidRDefault="00965B8D" w:rsidP="00A9553B">
      <w:pPr>
        <w:rPr>
          <w:rFonts w:cs="Calibri"/>
          <w:b/>
          <w:sz w:val="24"/>
          <w:szCs w:val="24"/>
        </w:rPr>
      </w:pPr>
    </w:p>
    <w:p w:rsidR="00965B8D" w:rsidRPr="00A9553B" w:rsidRDefault="00965B8D" w:rsidP="00A9553B">
      <w:pPr>
        <w:rPr>
          <w:rFonts w:cs="Calibri"/>
          <w:b/>
          <w:sz w:val="24"/>
          <w:szCs w:val="24"/>
        </w:rPr>
      </w:pPr>
    </w:p>
    <w:sectPr w:rsidR="00965B8D" w:rsidRPr="00A9553B" w:rsidSect="00FE3FE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849" w:bottom="851" w:left="1134" w:header="397" w:footer="4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B04" w:rsidRDefault="000F5B04" w:rsidP="002B1C52">
      <w:pPr>
        <w:spacing w:after="0" w:line="240" w:lineRule="auto"/>
      </w:pPr>
      <w:r>
        <w:separator/>
      </w:r>
    </w:p>
  </w:endnote>
  <w:endnote w:type="continuationSeparator" w:id="0">
    <w:p w:rsidR="000F5B04" w:rsidRDefault="000F5B04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BE329C">
      <w:rPr>
        <w:rFonts w:cs="Calibri"/>
        <w:noProof/>
        <w:color w:val="000000" w:themeColor="text1"/>
        <w:sz w:val="16"/>
        <w:szCs w:val="16"/>
        <w:lang w:val="en-US"/>
      </w:rPr>
      <w:t>8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BE329C">
      <w:rPr>
        <w:rFonts w:cs="Calibri"/>
        <w:noProof/>
        <w:color w:val="000000" w:themeColor="text1"/>
        <w:sz w:val="16"/>
        <w:szCs w:val="16"/>
        <w:lang w:val="en-US"/>
      </w:rPr>
      <w:t>8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495E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5836AB">
      <w:rPr>
        <w:rFonts w:cs="Calibri"/>
        <w:noProof/>
        <w:color w:val="000000" w:themeColor="text1"/>
        <w:sz w:val="16"/>
        <w:szCs w:val="16"/>
        <w:lang w:val="en-US"/>
      </w:rPr>
      <w:t>1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5836AB">
      <w:rPr>
        <w:rFonts w:cs="Calibri"/>
        <w:noProof/>
        <w:color w:val="000000" w:themeColor="text1"/>
        <w:sz w:val="16"/>
        <w:szCs w:val="16"/>
        <w:lang w:val="en-US"/>
      </w:rPr>
      <w:t>8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B04" w:rsidRDefault="000F5B04" w:rsidP="002B1C52">
      <w:pPr>
        <w:spacing w:after="0" w:line="240" w:lineRule="auto"/>
      </w:pPr>
      <w:r>
        <w:separator/>
      </w:r>
    </w:p>
  </w:footnote>
  <w:footnote w:type="continuationSeparator" w:id="0">
    <w:p w:rsidR="000F5B04" w:rsidRDefault="000F5B04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194FF185" wp14:editId="2AF1329D">
          <wp:extent cx="762000" cy="610576"/>
          <wp:effectExtent l="0" t="0" r="0" b="0"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022F8CD4" wp14:editId="753A41AE">
          <wp:extent cx="762000" cy="610576"/>
          <wp:effectExtent l="0" t="0" r="0" b="0"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C4580">
      <w:rPr>
        <w:rFonts w:eastAsia="Times New Roman" w:cs="Calibri"/>
        <w:noProof/>
        <w:lang w:eastAsia="fr-FR"/>
      </w:rPr>
      <w:drawing>
        <wp:inline distT="0" distB="0" distL="0" distR="0">
          <wp:extent cx="704850" cy="704850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281" cy="7072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9B4099" w:rsidRDefault="00F36B4B" w:rsidP="00F36B4B">
          <w:pPr>
            <w:pStyle w:val="En-tte"/>
            <w:tabs>
              <w:tab w:val="clear" w:pos="4536"/>
              <w:tab w:val="clear" w:pos="9072"/>
              <w:tab w:val="left" w:pos="3870"/>
            </w:tabs>
            <w:ind w:left="709" w:right="-257"/>
            <w:rPr>
              <w:sz w:val="16"/>
              <w:szCs w:val="16"/>
            </w:rPr>
          </w:pPr>
          <w:r>
            <w:rPr>
              <w:rFonts w:eastAsia="Times New Roman" w:cs="Calibri"/>
              <w:noProof/>
              <w:lang w:eastAsia="fr-FR"/>
            </w:rPr>
            <w:drawing>
              <wp:inline distT="0" distB="0" distL="0" distR="0" wp14:anchorId="77A8AE92" wp14:editId="1D3E1FA3">
                <wp:extent cx="923925" cy="9239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702466">
            <w:rPr>
              <w:sz w:val="16"/>
              <w:szCs w:val="16"/>
            </w:rPr>
            <w:tab/>
            <w:t xml:space="preserve">cadre </w:t>
          </w: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F43A0"/>
    <w:multiLevelType w:val="hybridMultilevel"/>
    <w:tmpl w:val="C84243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75F11"/>
    <w:multiLevelType w:val="hybridMultilevel"/>
    <w:tmpl w:val="A6B639A8"/>
    <w:lvl w:ilvl="0" w:tplc="3044EA14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ED945ED"/>
    <w:multiLevelType w:val="hybridMultilevel"/>
    <w:tmpl w:val="912E090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3D3C55"/>
    <w:multiLevelType w:val="hybridMultilevel"/>
    <w:tmpl w:val="8FDA25F4"/>
    <w:lvl w:ilvl="0" w:tplc="E2FEB08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50A9E"/>
    <w:multiLevelType w:val="hybridMultilevel"/>
    <w:tmpl w:val="8C9260C8"/>
    <w:lvl w:ilvl="0" w:tplc="839213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86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47817"/>
    <w:multiLevelType w:val="hybridMultilevel"/>
    <w:tmpl w:val="522238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B6E69"/>
    <w:multiLevelType w:val="hybridMultilevel"/>
    <w:tmpl w:val="14CC3AF2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51D87"/>
    <w:multiLevelType w:val="hybridMultilevel"/>
    <w:tmpl w:val="9788E8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F3317"/>
    <w:multiLevelType w:val="hybridMultilevel"/>
    <w:tmpl w:val="28F0CE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84DDF"/>
    <w:multiLevelType w:val="hybridMultilevel"/>
    <w:tmpl w:val="6D5E0920"/>
    <w:lvl w:ilvl="0" w:tplc="3D9E3700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C014571"/>
    <w:multiLevelType w:val="hybridMultilevel"/>
    <w:tmpl w:val="81C28C2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B4172"/>
    <w:multiLevelType w:val="hybridMultilevel"/>
    <w:tmpl w:val="A832EF8A"/>
    <w:lvl w:ilvl="0" w:tplc="4A38DA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381078"/>
    <w:multiLevelType w:val="hybridMultilevel"/>
    <w:tmpl w:val="D892FAAC"/>
    <w:lvl w:ilvl="0" w:tplc="CF08F0FE">
      <w:numFmt w:val="bullet"/>
      <w:lvlText w:val="-"/>
      <w:lvlJc w:val="left"/>
      <w:pPr>
        <w:ind w:left="43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8" w15:restartNumberingAfterBreak="0">
    <w:nsid w:val="576F7668"/>
    <w:multiLevelType w:val="hybridMultilevel"/>
    <w:tmpl w:val="172418E2"/>
    <w:lvl w:ilvl="0" w:tplc="5EDC7D5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F1EB1"/>
    <w:multiLevelType w:val="hybridMultilevel"/>
    <w:tmpl w:val="A06AA6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10023"/>
    <w:multiLevelType w:val="hybridMultilevel"/>
    <w:tmpl w:val="FADED6D4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A27C6C"/>
    <w:multiLevelType w:val="hybridMultilevel"/>
    <w:tmpl w:val="A9CC94E8"/>
    <w:lvl w:ilvl="0" w:tplc="D8C8F30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630CD"/>
    <w:multiLevelType w:val="hybridMultilevel"/>
    <w:tmpl w:val="AF3E597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6"/>
  </w:num>
  <w:num w:numId="4">
    <w:abstractNumId w:val="16"/>
  </w:num>
  <w:num w:numId="5">
    <w:abstractNumId w:val="12"/>
  </w:num>
  <w:num w:numId="6">
    <w:abstractNumId w:val="5"/>
  </w:num>
  <w:num w:numId="7">
    <w:abstractNumId w:val="22"/>
  </w:num>
  <w:num w:numId="8">
    <w:abstractNumId w:val="23"/>
  </w:num>
  <w:num w:numId="9">
    <w:abstractNumId w:val="18"/>
  </w:num>
  <w:num w:numId="10">
    <w:abstractNumId w:val="21"/>
  </w:num>
  <w:num w:numId="11">
    <w:abstractNumId w:val="10"/>
  </w:num>
  <w:num w:numId="12">
    <w:abstractNumId w:val="4"/>
  </w:num>
  <w:num w:numId="13">
    <w:abstractNumId w:val="2"/>
  </w:num>
  <w:num w:numId="14">
    <w:abstractNumId w:val="14"/>
  </w:num>
  <w:num w:numId="15">
    <w:abstractNumId w:val="1"/>
  </w:num>
  <w:num w:numId="16">
    <w:abstractNumId w:val="13"/>
  </w:num>
  <w:num w:numId="17">
    <w:abstractNumId w:val="17"/>
  </w:num>
  <w:num w:numId="18">
    <w:abstractNumId w:val="19"/>
  </w:num>
  <w:num w:numId="19">
    <w:abstractNumId w:val="0"/>
  </w:num>
  <w:num w:numId="20">
    <w:abstractNumId w:val="11"/>
  </w:num>
  <w:num w:numId="21">
    <w:abstractNumId w:val="8"/>
  </w:num>
  <w:num w:numId="22">
    <w:abstractNumId w:val="15"/>
  </w:num>
  <w:num w:numId="23">
    <w:abstractNumId w:val="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466"/>
    <w:rsid w:val="000104C5"/>
    <w:rsid w:val="000107CF"/>
    <w:rsid w:val="00011867"/>
    <w:rsid w:val="00014B86"/>
    <w:rsid w:val="00020289"/>
    <w:rsid w:val="0002476C"/>
    <w:rsid w:val="00026141"/>
    <w:rsid w:val="0003255B"/>
    <w:rsid w:val="00043A13"/>
    <w:rsid w:val="000449AA"/>
    <w:rsid w:val="00047BF4"/>
    <w:rsid w:val="00052EA8"/>
    <w:rsid w:val="0005667D"/>
    <w:rsid w:val="00073F68"/>
    <w:rsid w:val="000844E0"/>
    <w:rsid w:val="00094EC0"/>
    <w:rsid w:val="000A3DFE"/>
    <w:rsid w:val="000A7CB1"/>
    <w:rsid w:val="000B2E37"/>
    <w:rsid w:val="000B487D"/>
    <w:rsid w:val="000E70C8"/>
    <w:rsid w:val="000F5B04"/>
    <w:rsid w:val="00103FCB"/>
    <w:rsid w:val="00114DC7"/>
    <w:rsid w:val="00115527"/>
    <w:rsid w:val="00116B65"/>
    <w:rsid w:val="00117F0C"/>
    <w:rsid w:val="0012378F"/>
    <w:rsid w:val="00134C3D"/>
    <w:rsid w:val="001513A6"/>
    <w:rsid w:val="001564F7"/>
    <w:rsid w:val="00182EE0"/>
    <w:rsid w:val="001863B3"/>
    <w:rsid w:val="00194B13"/>
    <w:rsid w:val="00195A71"/>
    <w:rsid w:val="0019622B"/>
    <w:rsid w:val="001B4A96"/>
    <w:rsid w:val="001B6CB7"/>
    <w:rsid w:val="001D0E33"/>
    <w:rsid w:val="001D1668"/>
    <w:rsid w:val="001E4E2C"/>
    <w:rsid w:val="001F2608"/>
    <w:rsid w:val="001F33D0"/>
    <w:rsid w:val="001F35B9"/>
    <w:rsid w:val="001F4629"/>
    <w:rsid w:val="001F608D"/>
    <w:rsid w:val="0020230D"/>
    <w:rsid w:val="00207F1E"/>
    <w:rsid w:val="00211EC7"/>
    <w:rsid w:val="00230A15"/>
    <w:rsid w:val="00241760"/>
    <w:rsid w:val="00262DDB"/>
    <w:rsid w:val="00266A90"/>
    <w:rsid w:val="00273EBB"/>
    <w:rsid w:val="00276076"/>
    <w:rsid w:val="00280E06"/>
    <w:rsid w:val="00281B03"/>
    <w:rsid w:val="00290932"/>
    <w:rsid w:val="00295C14"/>
    <w:rsid w:val="002A3016"/>
    <w:rsid w:val="002A3981"/>
    <w:rsid w:val="002A5BF0"/>
    <w:rsid w:val="002B1C52"/>
    <w:rsid w:val="002B6B45"/>
    <w:rsid w:val="002C3BC3"/>
    <w:rsid w:val="002E051B"/>
    <w:rsid w:val="002E15AA"/>
    <w:rsid w:val="002E4F43"/>
    <w:rsid w:val="002E72C0"/>
    <w:rsid w:val="002F19F0"/>
    <w:rsid w:val="0030738E"/>
    <w:rsid w:val="003079C3"/>
    <w:rsid w:val="00312100"/>
    <w:rsid w:val="003204DA"/>
    <w:rsid w:val="003245C4"/>
    <w:rsid w:val="00324FBC"/>
    <w:rsid w:val="003555E2"/>
    <w:rsid w:val="00360632"/>
    <w:rsid w:val="0037536A"/>
    <w:rsid w:val="00376847"/>
    <w:rsid w:val="00386B4E"/>
    <w:rsid w:val="00390164"/>
    <w:rsid w:val="003A2664"/>
    <w:rsid w:val="003B0C78"/>
    <w:rsid w:val="003C1012"/>
    <w:rsid w:val="003C13CB"/>
    <w:rsid w:val="003D6B6F"/>
    <w:rsid w:val="003E1654"/>
    <w:rsid w:val="003E3CB9"/>
    <w:rsid w:val="003F33EC"/>
    <w:rsid w:val="003F6A12"/>
    <w:rsid w:val="00403893"/>
    <w:rsid w:val="0040582F"/>
    <w:rsid w:val="00406A80"/>
    <w:rsid w:val="00424AE6"/>
    <w:rsid w:val="00430C5D"/>
    <w:rsid w:val="004351BC"/>
    <w:rsid w:val="00440EC8"/>
    <w:rsid w:val="004414A9"/>
    <w:rsid w:val="00446091"/>
    <w:rsid w:val="00462EB5"/>
    <w:rsid w:val="00484415"/>
    <w:rsid w:val="0048718F"/>
    <w:rsid w:val="00487BA9"/>
    <w:rsid w:val="00494E2D"/>
    <w:rsid w:val="00495ADE"/>
    <w:rsid w:val="004A11E6"/>
    <w:rsid w:val="004B6FC9"/>
    <w:rsid w:val="004C174C"/>
    <w:rsid w:val="004C330D"/>
    <w:rsid w:val="004C5531"/>
    <w:rsid w:val="004D3C1A"/>
    <w:rsid w:val="004E2BD3"/>
    <w:rsid w:val="004E3EC2"/>
    <w:rsid w:val="004F005D"/>
    <w:rsid w:val="004F0CEF"/>
    <w:rsid w:val="005207F7"/>
    <w:rsid w:val="00534FE8"/>
    <w:rsid w:val="00543D7A"/>
    <w:rsid w:val="00544AA3"/>
    <w:rsid w:val="005502C6"/>
    <w:rsid w:val="00551383"/>
    <w:rsid w:val="00555B86"/>
    <w:rsid w:val="00561588"/>
    <w:rsid w:val="005836AB"/>
    <w:rsid w:val="00587A72"/>
    <w:rsid w:val="005906C3"/>
    <w:rsid w:val="00592946"/>
    <w:rsid w:val="00592F21"/>
    <w:rsid w:val="005977FE"/>
    <w:rsid w:val="005A2936"/>
    <w:rsid w:val="005B1E33"/>
    <w:rsid w:val="005B79BD"/>
    <w:rsid w:val="005D48CD"/>
    <w:rsid w:val="005D4C3F"/>
    <w:rsid w:val="005F35C2"/>
    <w:rsid w:val="005F4D6A"/>
    <w:rsid w:val="00603E98"/>
    <w:rsid w:val="00626096"/>
    <w:rsid w:val="0063252D"/>
    <w:rsid w:val="00632F9F"/>
    <w:rsid w:val="0063495E"/>
    <w:rsid w:val="006426A2"/>
    <w:rsid w:val="006736C5"/>
    <w:rsid w:val="00684010"/>
    <w:rsid w:val="00692B57"/>
    <w:rsid w:val="00695E72"/>
    <w:rsid w:val="0069620D"/>
    <w:rsid w:val="006A1D3B"/>
    <w:rsid w:val="006A37B6"/>
    <w:rsid w:val="006B1F91"/>
    <w:rsid w:val="006B37A0"/>
    <w:rsid w:val="006B78A6"/>
    <w:rsid w:val="006C38BC"/>
    <w:rsid w:val="006C3E61"/>
    <w:rsid w:val="006D2DC1"/>
    <w:rsid w:val="006E5F25"/>
    <w:rsid w:val="00701409"/>
    <w:rsid w:val="00702466"/>
    <w:rsid w:val="007025DA"/>
    <w:rsid w:val="00726A83"/>
    <w:rsid w:val="00726DF6"/>
    <w:rsid w:val="00733F15"/>
    <w:rsid w:val="00744F09"/>
    <w:rsid w:val="00754815"/>
    <w:rsid w:val="00756013"/>
    <w:rsid w:val="00762E58"/>
    <w:rsid w:val="00775ECB"/>
    <w:rsid w:val="0079159E"/>
    <w:rsid w:val="00795C85"/>
    <w:rsid w:val="007A4E3E"/>
    <w:rsid w:val="007B588D"/>
    <w:rsid w:val="007B7C3D"/>
    <w:rsid w:val="007C4580"/>
    <w:rsid w:val="007E5C2E"/>
    <w:rsid w:val="00802B88"/>
    <w:rsid w:val="00805688"/>
    <w:rsid w:val="00806402"/>
    <w:rsid w:val="00811E5F"/>
    <w:rsid w:val="00815C0A"/>
    <w:rsid w:val="00823A45"/>
    <w:rsid w:val="00830303"/>
    <w:rsid w:val="00840517"/>
    <w:rsid w:val="00844BC3"/>
    <w:rsid w:val="00847294"/>
    <w:rsid w:val="00850C70"/>
    <w:rsid w:val="008522F4"/>
    <w:rsid w:val="00861FDC"/>
    <w:rsid w:val="008673B0"/>
    <w:rsid w:val="00870BE4"/>
    <w:rsid w:val="008871FC"/>
    <w:rsid w:val="008925F8"/>
    <w:rsid w:val="008A40F5"/>
    <w:rsid w:val="008A77D5"/>
    <w:rsid w:val="008B3B27"/>
    <w:rsid w:val="008E019C"/>
    <w:rsid w:val="008F6831"/>
    <w:rsid w:val="00920FF9"/>
    <w:rsid w:val="00925DE8"/>
    <w:rsid w:val="0094637E"/>
    <w:rsid w:val="009609A7"/>
    <w:rsid w:val="00965B8D"/>
    <w:rsid w:val="00965D66"/>
    <w:rsid w:val="00966E85"/>
    <w:rsid w:val="00980D95"/>
    <w:rsid w:val="0098203D"/>
    <w:rsid w:val="0098504C"/>
    <w:rsid w:val="00997B31"/>
    <w:rsid w:val="009A2636"/>
    <w:rsid w:val="009B4099"/>
    <w:rsid w:val="009C2AB5"/>
    <w:rsid w:val="009C6038"/>
    <w:rsid w:val="009D75D3"/>
    <w:rsid w:val="009E76F8"/>
    <w:rsid w:val="00A04D12"/>
    <w:rsid w:val="00A405CB"/>
    <w:rsid w:val="00A4392E"/>
    <w:rsid w:val="00A52867"/>
    <w:rsid w:val="00A62019"/>
    <w:rsid w:val="00A64D02"/>
    <w:rsid w:val="00A7458B"/>
    <w:rsid w:val="00A845C2"/>
    <w:rsid w:val="00A84A89"/>
    <w:rsid w:val="00A9553B"/>
    <w:rsid w:val="00AA64F6"/>
    <w:rsid w:val="00AB7088"/>
    <w:rsid w:val="00AC2957"/>
    <w:rsid w:val="00AC399B"/>
    <w:rsid w:val="00B005B2"/>
    <w:rsid w:val="00B1627A"/>
    <w:rsid w:val="00B2104D"/>
    <w:rsid w:val="00B22E2D"/>
    <w:rsid w:val="00B253EA"/>
    <w:rsid w:val="00B35026"/>
    <w:rsid w:val="00B46452"/>
    <w:rsid w:val="00B64E64"/>
    <w:rsid w:val="00B751E7"/>
    <w:rsid w:val="00B7670A"/>
    <w:rsid w:val="00BC35DA"/>
    <w:rsid w:val="00BC3A7D"/>
    <w:rsid w:val="00BC65B9"/>
    <w:rsid w:val="00BD259E"/>
    <w:rsid w:val="00BE329C"/>
    <w:rsid w:val="00BE40BD"/>
    <w:rsid w:val="00BF064F"/>
    <w:rsid w:val="00C048B7"/>
    <w:rsid w:val="00C123DE"/>
    <w:rsid w:val="00C25205"/>
    <w:rsid w:val="00C325DD"/>
    <w:rsid w:val="00C51046"/>
    <w:rsid w:val="00C52855"/>
    <w:rsid w:val="00C56731"/>
    <w:rsid w:val="00C567BC"/>
    <w:rsid w:val="00C9149B"/>
    <w:rsid w:val="00C91DAE"/>
    <w:rsid w:val="00C930CD"/>
    <w:rsid w:val="00C94A96"/>
    <w:rsid w:val="00CA2EC8"/>
    <w:rsid w:val="00CA5769"/>
    <w:rsid w:val="00CB21D8"/>
    <w:rsid w:val="00CD2E3E"/>
    <w:rsid w:val="00CE06EC"/>
    <w:rsid w:val="00CE1E1E"/>
    <w:rsid w:val="00CE422A"/>
    <w:rsid w:val="00CE5511"/>
    <w:rsid w:val="00CF13B7"/>
    <w:rsid w:val="00CF3EE8"/>
    <w:rsid w:val="00CF5CE4"/>
    <w:rsid w:val="00D01B67"/>
    <w:rsid w:val="00D118CC"/>
    <w:rsid w:val="00D122BD"/>
    <w:rsid w:val="00D14F7B"/>
    <w:rsid w:val="00D24DB5"/>
    <w:rsid w:val="00D25EDC"/>
    <w:rsid w:val="00D2668F"/>
    <w:rsid w:val="00D413B6"/>
    <w:rsid w:val="00D451BE"/>
    <w:rsid w:val="00D4750C"/>
    <w:rsid w:val="00D5098F"/>
    <w:rsid w:val="00D57731"/>
    <w:rsid w:val="00D72746"/>
    <w:rsid w:val="00D8057C"/>
    <w:rsid w:val="00D80B5C"/>
    <w:rsid w:val="00D9152A"/>
    <w:rsid w:val="00DA35BC"/>
    <w:rsid w:val="00DB10FD"/>
    <w:rsid w:val="00DB66C4"/>
    <w:rsid w:val="00DC3F28"/>
    <w:rsid w:val="00DF32A5"/>
    <w:rsid w:val="00DF3F77"/>
    <w:rsid w:val="00DF410D"/>
    <w:rsid w:val="00DF5883"/>
    <w:rsid w:val="00DF5FE6"/>
    <w:rsid w:val="00E0287C"/>
    <w:rsid w:val="00E066E4"/>
    <w:rsid w:val="00E11B3D"/>
    <w:rsid w:val="00E14C43"/>
    <w:rsid w:val="00E33404"/>
    <w:rsid w:val="00E41295"/>
    <w:rsid w:val="00E431D4"/>
    <w:rsid w:val="00E602E9"/>
    <w:rsid w:val="00E671AF"/>
    <w:rsid w:val="00E8094F"/>
    <w:rsid w:val="00E9256D"/>
    <w:rsid w:val="00E949B3"/>
    <w:rsid w:val="00EB194C"/>
    <w:rsid w:val="00EC211E"/>
    <w:rsid w:val="00ED1232"/>
    <w:rsid w:val="00EE3988"/>
    <w:rsid w:val="00EE3D84"/>
    <w:rsid w:val="00EE4851"/>
    <w:rsid w:val="00F36B4B"/>
    <w:rsid w:val="00F40205"/>
    <w:rsid w:val="00F43F6C"/>
    <w:rsid w:val="00F51EBD"/>
    <w:rsid w:val="00F70337"/>
    <w:rsid w:val="00F80EB6"/>
    <w:rsid w:val="00F847C9"/>
    <w:rsid w:val="00FA5275"/>
    <w:rsid w:val="00FC0C48"/>
    <w:rsid w:val="00FC144D"/>
    <w:rsid w:val="00FC320F"/>
    <w:rsid w:val="00FC3EF5"/>
    <w:rsid w:val="00FC53A8"/>
    <w:rsid w:val="00FC5F55"/>
    <w:rsid w:val="00FD3FA4"/>
    <w:rsid w:val="00FE3FE2"/>
    <w:rsid w:val="00FE4155"/>
    <w:rsid w:val="00FE7769"/>
    <w:rsid w:val="00FF0DB0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6EB0271"/>
  <w15:docId w15:val="{2B3145B8-AC67-42DA-AA71-39690D624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3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Default">
    <w:name w:val="Default"/>
    <w:rsid w:val="000A7CB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8DA9F-6DC3-428E-B375-95C7BEE96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11</Pages>
  <Words>1106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HARMELLE, Zoe</cp:lastModifiedBy>
  <cp:revision>106</cp:revision>
  <cp:lastPrinted>2020-07-17T13:16:00Z</cp:lastPrinted>
  <dcterms:created xsi:type="dcterms:W3CDTF">2024-01-08T10:34:00Z</dcterms:created>
  <dcterms:modified xsi:type="dcterms:W3CDTF">2026-01-08T15:05:00Z</dcterms:modified>
</cp:coreProperties>
</file>